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7E9B7" w14:textId="2AE30B2E" w:rsidR="00BC40BA" w:rsidRPr="00F04A37" w:rsidRDefault="00F65B92" w:rsidP="00ED6C45">
      <w:pPr>
        <w:jc w:val="left"/>
        <w:rPr>
          <w:b/>
          <w:sz w:val="28"/>
          <w:szCs w:val="28"/>
          <w:lang w:val="en-US"/>
        </w:rPr>
      </w:pPr>
      <w:r w:rsidRPr="00631662">
        <w:rPr>
          <w:b/>
          <w:noProof/>
          <w:sz w:val="32"/>
          <w:szCs w:val="32"/>
          <w:lang w:val="fr-BE"/>
        </w:rPr>
        <mc:AlternateContent>
          <mc:Choice Requires="wpc">
            <w:drawing>
              <wp:anchor distT="0" distB="0" distL="114300" distR="114300" simplePos="0" relativeHeight="251656192" behindDoc="1" locked="0" layoutInCell="1" allowOverlap="1" wp14:anchorId="191F3FB2" wp14:editId="5EDB4323">
                <wp:simplePos x="0" y="0"/>
                <wp:positionH relativeFrom="column">
                  <wp:posOffset>-566420</wp:posOffset>
                </wp:positionH>
                <wp:positionV relativeFrom="paragraph">
                  <wp:posOffset>-361950</wp:posOffset>
                </wp:positionV>
                <wp:extent cx="6701790" cy="971550"/>
                <wp:effectExtent l="0" t="0" r="0" b="9525"/>
                <wp:wrapNone/>
                <wp:docPr id="5" name="Papier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a:off x="502920" y="335280"/>
                            <a:ext cx="635" cy="636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02920" y="970915"/>
                            <a:ext cx="612648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4778D8DC" id="Papier 2" o:spid="_x0000_s1026" editas="canvas" style="position:absolute;margin-left:-44.6pt;margin-top:-28.5pt;width:527.7pt;height:76.5pt;z-index:-251660288" coordsize="6701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017;height:9715;visibility:visible;mso-wrap-style:square">
                  <v:fill o:detectmouseclick="t"/>
                  <v:path o:connecttype="none"/>
                </v:shape>
                <v:line id="Line 4" o:spid="_x0000_s1028" style="position:absolute;visibility:visible;mso-wrap-style:square" from="5029,3352" to="5035,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LwgAAANoAAAAPAAAAZHJzL2Rvd25yZXYueG1sRI/dagIx&#10;FITvC75DOIJ3NauF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Buaj+LwgAAANoAAAAPAAAA&#10;AAAAAAAAAAAAAAcCAABkcnMvZG93bnJldi54bWxQSwUGAAAAAAMAAwC3AAAA9gIAAAAA&#10;" strokeweight="1pt"/>
                <v:line id="Line 5" o:spid="_x0000_s1029" style="position:absolute;visibility:visible;mso-wrap-style:square" from="5029,9709" to="66294,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group>
            </w:pict>
          </mc:Fallback>
        </mc:AlternateContent>
      </w:r>
      <w:proofErr w:type="spellStart"/>
      <w:r w:rsidR="002419A5" w:rsidRPr="00F04A37">
        <w:rPr>
          <w:b/>
          <w:sz w:val="32"/>
          <w:szCs w:val="32"/>
          <w:lang w:val="en-US"/>
        </w:rPr>
        <w:t>Keor</w:t>
      </w:r>
      <w:proofErr w:type="spellEnd"/>
      <w:r w:rsidR="002419A5" w:rsidRPr="00F04A37">
        <w:rPr>
          <w:b/>
          <w:sz w:val="32"/>
          <w:szCs w:val="32"/>
          <w:lang w:val="en-US"/>
        </w:rPr>
        <w:t xml:space="preserve"> </w:t>
      </w:r>
      <w:r w:rsidR="00350788" w:rsidRPr="00F04A37">
        <w:rPr>
          <w:b/>
          <w:sz w:val="32"/>
          <w:szCs w:val="32"/>
          <w:lang w:val="en-US"/>
        </w:rPr>
        <w:t>Compact</w:t>
      </w:r>
      <w:r w:rsidR="00ED6C45" w:rsidRPr="00F04A37">
        <w:rPr>
          <w:b/>
          <w:sz w:val="32"/>
          <w:szCs w:val="32"/>
          <w:lang w:val="en-US"/>
        </w:rPr>
        <w:br/>
      </w:r>
      <w:r w:rsidR="001E4F76" w:rsidRPr="00F04A37">
        <w:rPr>
          <w:b/>
          <w:sz w:val="28"/>
          <w:szCs w:val="28"/>
          <w:lang w:val="en-US"/>
        </w:rPr>
        <w:t>Uninterruptible Power Supply (UPS)</w:t>
      </w:r>
    </w:p>
    <w:p w14:paraId="674E03E5" w14:textId="77777777" w:rsidR="00ED6C45" w:rsidRPr="00F04A37" w:rsidRDefault="00ED6C45" w:rsidP="00ED6C45">
      <w:pPr>
        <w:rPr>
          <w:lang w:val="en-US"/>
        </w:rPr>
      </w:pPr>
    </w:p>
    <w:p w14:paraId="36F8500B" w14:textId="6647A931" w:rsidR="00ED6C45" w:rsidRPr="00631662" w:rsidRDefault="00631662" w:rsidP="00350788">
      <w:pPr>
        <w:pStyle w:val="Heading1"/>
        <w:jc w:val="left"/>
        <w:rPr>
          <w:lang w:val="fr-BE"/>
        </w:rPr>
      </w:pPr>
      <w:r w:rsidRPr="00631662">
        <w:rPr>
          <w:lang w:val="fr-BE"/>
        </w:rPr>
        <w:t>UPS triphasé statique conventionnel à double conversion en ligne</w:t>
      </w:r>
    </w:p>
    <w:p w14:paraId="6F238664" w14:textId="0517CE46" w:rsidR="001E4F76" w:rsidRPr="00631662" w:rsidRDefault="00350788" w:rsidP="001E4F76">
      <w:pPr>
        <w:pStyle w:val="Heading2"/>
        <w:rPr>
          <w:lang w:val="fr-BE"/>
        </w:rPr>
      </w:pPr>
      <w:r w:rsidRPr="00631662">
        <w:rPr>
          <w:lang w:val="fr-BE"/>
        </w:rPr>
        <w:t>10 – 15 – 20</w:t>
      </w:r>
      <w:r w:rsidR="00F273BA" w:rsidRPr="00631662">
        <w:rPr>
          <w:lang w:val="fr-BE"/>
        </w:rPr>
        <w:t xml:space="preserve"> </w:t>
      </w:r>
      <w:r w:rsidR="002419A5" w:rsidRPr="00631662">
        <w:rPr>
          <w:lang w:val="fr-BE"/>
        </w:rPr>
        <w:t xml:space="preserve">kVA – </w:t>
      </w:r>
      <w:r w:rsidR="00631662" w:rsidRPr="00631662">
        <w:rPr>
          <w:lang w:val="fr-BE"/>
        </w:rPr>
        <w:t xml:space="preserve">autonomie de </w:t>
      </w:r>
      <w:r w:rsidR="002419A5" w:rsidRPr="00631662">
        <w:rPr>
          <w:lang w:val="fr-BE"/>
        </w:rPr>
        <w:t>XX min</w:t>
      </w:r>
    </w:p>
    <w:p w14:paraId="40E7A6B6" w14:textId="3452C864" w:rsidR="001E4F76" w:rsidRPr="00631662" w:rsidRDefault="00631662" w:rsidP="001E4F76">
      <w:pPr>
        <w:pStyle w:val="Heading3"/>
        <w:rPr>
          <w:lang w:val="fr-BE"/>
        </w:rPr>
      </w:pPr>
      <w:r w:rsidRPr="00631662">
        <w:rPr>
          <w:lang w:val="fr-BE"/>
        </w:rPr>
        <w:t>Description</w:t>
      </w:r>
    </w:p>
    <w:p w14:paraId="06E99835" w14:textId="0E936AAE" w:rsidR="00631662" w:rsidRPr="00631662" w:rsidRDefault="00631662" w:rsidP="001E4F76">
      <w:pPr>
        <w:rPr>
          <w:lang w:val="fr-BE"/>
        </w:rPr>
      </w:pPr>
      <w:r w:rsidRPr="00631662">
        <w:rPr>
          <w:lang w:val="fr-BE"/>
        </w:rPr>
        <w:t>L’</w:t>
      </w:r>
      <w:r w:rsidR="001E4F76" w:rsidRPr="00631662">
        <w:rPr>
          <w:lang w:val="fr-BE"/>
        </w:rPr>
        <w:t xml:space="preserve">UPS </w:t>
      </w:r>
      <w:r w:rsidR="004A2947" w:rsidRPr="00F04A37">
        <w:rPr>
          <w:color w:val="auto"/>
          <w:lang w:val="fr-BE"/>
        </w:rPr>
        <w:t>ou « </w:t>
      </w:r>
      <w:proofErr w:type="spellStart"/>
      <w:r w:rsidR="001E4F76" w:rsidRPr="00F04A37">
        <w:rPr>
          <w:color w:val="auto"/>
          <w:lang w:val="fr-BE"/>
        </w:rPr>
        <w:t>Uninterruptible</w:t>
      </w:r>
      <w:proofErr w:type="spellEnd"/>
      <w:r w:rsidR="001E4F76" w:rsidRPr="00F04A37">
        <w:rPr>
          <w:color w:val="auto"/>
          <w:lang w:val="fr-BE"/>
        </w:rPr>
        <w:t xml:space="preserve"> Power </w:t>
      </w:r>
      <w:proofErr w:type="spellStart"/>
      <w:r w:rsidR="001E4F76" w:rsidRPr="00F04A37">
        <w:rPr>
          <w:color w:val="auto"/>
          <w:lang w:val="fr-BE"/>
        </w:rPr>
        <w:t>Supply</w:t>
      </w:r>
      <w:proofErr w:type="spellEnd"/>
      <w:r w:rsidR="004A2947" w:rsidRPr="00F04A37">
        <w:rPr>
          <w:color w:val="auto"/>
          <w:lang w:val="fr-BE"/>
        </w:rPr>
        <w:t> »</w:t>
      </w:r>
      <w:r w:rsidR="001E4F76" w:rsidRPr="00F04A37">
        <w:rPr>
          <w:color w:val="auto"/>
          <w:lang w:val="fr-BE"/>
        </w:rPr>
        <w:t xml:space="preserve"> </w:t>
      </w:r>
      <w:r w:rsidRPr="00631662">
        <w:rPr>
          <w:lang w:val="fr-BE"/>
        </w:rPr>
        <w:t xml:space="preserve">veille à ce que l'appareillage électrique soit protégé contre </w:t>
      </w:r>
      <w:r>
        <w:rPr>
          <w:lang w:val="fr-BE"/>
        </w:rPr>
        <w:t>d</w:t>
      </w:r>
      <w:r w:rsidRPr="00631662">
        <w:rPr>
          <w:lang w:val="fr-BE"/>
        </w:rPr>
        <w:t>es pannes de courant. L'UPS doit fournir une alimentation électrique de haute qualité</w:t>
      </w:r>
      <w:r>
        <w:rPr>
          <w:lang w:val="fr-BE"/>
        </w:rPr>
        <w:t xml:space="preserve"> à l’utilisateur suivant / </w:t>
      </w:r>
      <w:r w:rsidRPr="00631662">
        <w:rPr>
          <w:lang w:val="fr-BE"/>
        </w:rPr>
        <w:t>aux utilisateurs suivants</w:t>
      </w:r>
      <w:r>
        <w:rPr>
          <w:lang w:val="fr-BE"/>
        </w:rPr>
        <w:t> :</w:t>
      </w:r>
    </w:p>
    <w:p w14:paraId="4010C13B" w14:textId="77777777" w:rsidR="001E4F76" w:rsidRPr="00631662" w:rsidRDefault="001E4F76" w:rsidP="00955C43">
      <w:pPr>
        <w:pStyle w:val="ListParagraph"/>
        <w:numPr>
          <w:ilvl w:val="0"/>
          <w:numId w:val="2"/>
        </w:numPr>
        <w:rPr>
          <w:lang w:val="fr-BE"/>
        </w:rPr>
      </w:pPr>
      <w:r w:rsidRPr="00631662">
        <w:rPr>
          <w:lang w:val="fr-BE"/>
        </w:rPr>
        <w:t>XXX</w:t>
      </w:r>
    </w:p>
    <w:p w14:paraId="5DD1D5EA" w14:textId="77777777" w:rsidR="001E4F76" w:rsidRPr="00631662" w:rsidRDefault="001E4F76" w:rsidP="001E4F76">
      <w:pPr>
        <w:pStyle w:val="ListParagraph"/>
        <w:rPr>
          <w:lang w:val="fr-BE"/>
        </w:rPr>
      </w:pPr>
    </w:p>
    <w:p w14:paraId="560857E9" w14:textId="57EA391F" w:rsidR="001E4F76" w:rsidRPr="00631662" w:rsidRDefault="001E4F76" w:rsidP="001E4F76">
      <w:pPr>
        <w:pStyle w:val="Heading3"/>
        <w:rPr>
          <w:lang w:val="fr-BE"/>
        </w:rPr>
      </w:pPr>
      <w:r w:rsidRPr="00631662">
        <w:rPr>
          <w:lang w:val="fr-BE"/>
        </w:rPr>
        <w:t>Norme</w:t>
      </w:r>
      <w:r w:rsidR="00631662">
        <w:rPr>
          <w:lang w:val="fr-BE"/>
        </w:rPr>
        <w:t>s et directives</w:t>
      </w:r>
    </w:p>
    <w:p w14:paraId="7CB597E3" w14:textId="77777777" w:rsidR="00995398" w:rsidRDefault="00631662" w:rsidP="00995398">
      <w:pPr>
        <w:pStyle w:val="ListParagraph"/>
        <w:numPr>
          <w:ilvl w:val="0"/>
          <w:numId w:val="2"/>
        </w:numPr>
        <w:rPr>
          <w:lang w:val="fr-BE"/>
        </w:rPr>
      </w:pPr>
      <w:r>
        <w:rPr>
          <w:lang w:val="fr-BE"/>
        </w:rPr>
        <w:t xml:space="preserve">Topologie </w:t>
      </w:r>
      <w:r w:rsidR="001E4F76" w:rsidRPr="00631662">
        <w:rPr>
          <w:lang w:val="fr-BE"/>
        </w:rPr>
        <w:t xml:space="preserve">UPS : </w:t>
      </w:r>
      <w:r w:rsidR="002419A5" w:rsidRPr="00631662">
        <w:rPr>
          <w:lang w:val="fr-BE"/>
        </w:rPr>
        <w:t>VFI-SS-111 (</w:t>
      </w:r>
      <w:r w:rsidRPr="00631662">
        <w:rPr>
          <w:lang w:val="fr-BE"/>
        </w:rPr>
        <w:t>double conversion</w:t>
      </w:r>
      <w:r w:rsidR="002419A5" w:rsidRPr="00631662">
        <w:rPr>
          <w:lang w:val="fr-BE"/>
        </w:rPr>
        <w:t>)</w:t>
      </w:r>
    </w:p>
    <w:p w14:paraId="3086E7A7" w14:textId="4851945D" w:rsidR="001E4F76" w:rsidRPr="00995398" w:rsidRDefault="001E4F76" w:rsidP="00995398">
      <w:pPr>
        <w:pStyle w:val="ListParagraph"/>
        <w:numPr>
          <w:ilvl w:val="0"/>
          <w:numId w:val="2"/>
        </w:numPr>
        <w:rPr>
          <w:lang w:val="fr-BE"/>
        </w:rPr>
      </w:pPr>
      <w:r w:rsidRPr="00995398">
        <w:rPr>
          <w:color w:val="auto"/>
          <w:lang w:val="fr-BE"/>
        </w:rPr>
        <w:t>EMC (EN 62040-2)</w:t>
      </w:r>
    </w:p>
    <w:p w14:paraId="4271AF7C" w14:textId="4CB49CE1" w:rsidR="001E4F76" w:rsidRPr="00631662" w:rsidRDefault="00631662" w:rsidP="00955C43">
      <w:pPr>
        <w:pStyle w:val="ListParagraph"/>
        <w:numPr>
          <w:ilvl w:val="0"/>
          <w:numId w:val="2"/>
        </w:numPr>
        <w:rPr>
          <w:lang w:val="fr-BE"/>
        </w:rPr>
      </w:pPr>
      <w:r>
        <w:rPr>
          <w:lang w:val="fr-BE"/>
        </w:rPr>
        <w:t>Sécurité</w:t>
      </w:r>
      <w:r w:rsidR="001E4F76" w:rsidRPr="00631662">
        <w:rPr>
          <w:lang w:val="fr-BE"/>
        </w:rPr>
        <w:t xml:space="preserve"> (EN 62040-1)</w:t>
      </w:r>
    </w:p>
    <w:p w14:paraId="2045BD07" w14:textId="77777777" w:rsidR="00631662" w:rsidRPr="00631662" w:rsidRDefault="00631662" w:rsidP="00631662">
      <w:pPr>
        <w:pStyle w:val="ListParagraph"/>
        <w:numPr>
          <w:ilvl w:val="0"/>
          <w:numId w:val="2"/>
        </w:numPr>
        <w:rPr>
          <w:lang w:val="fr-BE"/>
        </w:rPr>
      </w:pPr>
      <w:r w:rsidRPr="00631662">
        <w:rPr>
          <w:lang w:val="fr-BE"/>
        </w:rPr>
        <w:t>Méthode de détermination et de test des prestations (EN 62040-3)</w:t>
      </w:r>
    </w:p>
    <w:p w14:paraId="56207462" w14:textId="77777777" w:rsidR="00360646" w:rsidRPr="00631662" w:rsidRDefault="001E4F76" w:rsidP="00E53867">
      <w:pPr>
        <w:pStyle w:val="ListParagraph"/>
        <w:numPr>
          <w:ilvl w:val="0"/>
          <w:numId w:val="2"/>
        </w:numPr>
        <w:rPr>
          <w:lang w:val="fr-BE"/>
        </w:rPr>
      </w:pPr>
      <w:r w:rsidRPr="00631662">
        <w:rPr>
          <w:lang w:val="fr-BE"/>
        </w:rPr>
        <w:t>CE</w:t>
      </w:r>
    </w:p>
    <w:p w14:paraId="3A66E93E" w14:textId="4DB9C8EB" w:rsidR="0033075D" w:rsidRPr="00631662" w:rsidRDefault="0033075D" w:rsidP="00DA2BE3">
      <w:pPr>
        <w:pStyle w:val="ListParagraph"/>
        <w:numPr>
          <w:ilvl w:val="0"/>
          <w:numId w:val="2"/>
        </w:numPr>
        <w:rPr>
          <w:lang w:val="fr-BE"/>
        </w:rPr>
      </w:pPr>
      <w:r w:rsidRPr="00631662">
        <w:rPr>
          <w:lang w:val="fr-BE"/>
        </w:rPr>
        <w:t>EPD (</w:t>
      </w:r>
      <w:proofErr w:type="spellStart"/>
      <w:r w:rsidRPr="00631662">
        <w:rPr>
          <w:lang w:val="fr-BE"/>
        </w:rPr>
        <w:t>Environmental</w:t>
      </w:r>
      <w:proofErr w:type="spellEnd"/>
      <w:r w:rsidRPr="00631662">
        <w:rPr>
          <w:lang w:val="fr-BE"/>
        </w:rPr>
        <w:t xml:space="preserve"> Product </w:t>
      </w:r>
      <w:proofErr w:type="spellStart"/>
      <w:r w:rsidRPr="00631662">
        <w:rPr>
          <w:lang w:val="fr-BE"/>
        </w:rPr>
        <w:t>Declaration</w:t>
      </w:r>
      <w:proofErr w:type="spellEnd"/>
      <w:r w:rsidRPr="00631662">
        <w:rPr>
          <w:lang w:val="fr-BE"/>
        </w:rPr>
        <w:t>)</w:t>
      </w:r>
      <w:r w:rsidR="00360646" w:rsidRPr="00631662">
        <w:rPr>
          <w:lang w:val="fr-BE"/>
        </w:rPr>
        <w:t xml:space="preserve"> </w:t>
      </w:r>
      <w:r w:rsidR="00631662">
        <w:rPr>
          <w:lang w:val="fr-BE"/>
        </w:rPr>
        <w:t>suivant</w:t>
      </w:r>
      <w:r w:rsidR="00BD58E5" w:rsidRPr="00631662">
        <w:rPr>
          <w:lang w:val="fr-BE"/>
        </w:rPr>
        <w:t xml:space="preserve"> </w:t>
      </w:r>
      <w:r w:rsidR="00360646" w:rsidRPr="00631662">
        <w:rPr>
          <w:lang w:val="fr-BE"/>
        </w:rPr>
        <w:t>ISO 14025</w:t>
      </w:r>
    </w:p>
    <w:p w14:paraId="0C0C994F" w14:textId="77777777" w:rsidR="001E4F76" w:rsidRPr="00631662" w:rsidRDefault="001E4F76" w:rsidP="001E4F76">
      <w:pPr>
        <w:pStyle w:val="ListParagraph"/>
        <w:rPr>
          <w:lang w:val="fr-BE"/>
        </w:rPr>
      </w:pPr>
    </w:p>
    <w:p w14:paraId="5A621DD3" w14:textId="4FD56825" w:rsidR="001E4F76" w:rsidRPr="00631662" w:rsidRDefault="001E4F76" w:rsidP="001E4F76">
      <w:pPr>
        <w:pStyle w:val="Heading3"/>
        <w:rPr>
          <w:lang w:val="fr-BE"/>
        </w:rPr>
      </w:pPr>
      <w:r w:rsidRPr="00631662">
        <w:rPr>
          <w:lang w:val="fr-BE"/>
        </w:rPr>
        <w:t>Architectu</w:t>
      </w:r>
      <w:r w:rsidR="00637647">
        <w:rPr>
          <w:lang w:val="fr-BE"/>
        </w:rPr>
        <w:t>re de l’</w:t>
      </w:r>
      <w:r w:rsidRPr="00631662">
        <w:rPr>
          <w:lang w:val="fr-BE"/>
        </w:rPr>
        <w:t>UPS</w:t>
      </w:r>
    </w:p>
    <w:p w14:paraId="011F155A" w14:textId="6D788ACA" w:rsidR="000F5241" w:rsidRPr="00631662" w:rsidRDefault="00637647" w:rsidP="000F5241">
      <w:pPr>
        <w:rPr>
          <w:lang w:val="fr-BE"/>
        </w:rPr>
      </w:pPr>
      <w:r w:rsidRPr="00637647">
        <w:rPr>
          <w:lang w:val="fr-BE"/>
        </w:rPr>
        <w:t>L'UPS a une architecture autonome et est constitué des éléments suivants :</w:t>
      </w:r>
    </w:p>
    <w:p w14:paraId="2082CE2D" w14:textId="6B701A95" w:rsidR="00F273BA" w:rsidRPr="00631662" w:rsidRDefault="00637647" w:rsidP="00F273BA">
      <w:pPr>
        <w:pStyle w:val="ListParagraph"/>
        <w:numPr>
          <w:ilvl w:val="0"/>
          <w:numId w:val="24"/>
        </w:numPr>
        <w:rPr>
          <w:lang w:val="fr-BE"/>
        </w:rPr>
      </w:pPr>
      <w:r>
        <w:rPr>
          <w:lang w:val="fr-BE"/>
        </w:rPr>
        <w:t>Redresseur</w:t>
      </w:r>
      <w:r w:rsidR="00F273BA" w:rsidRPr="00631662">
        <w:rPr>
          <w:lang w:val="fr-BE"/>
        </w:rPr>
        <w:t xml:space="preserve"> IGBT / PFC</w:t>
      </w:r>
    </w:p>
    <w:p w14:paraId="552C5BD4" w14:textId="515C5BF8" w:rsidR="00F273BA" w:rsidRPr="00637647" w:rsidRDefault="00637647" w:rsidP="00637647">
      <w:pPr>
        <w:pStyle w:val="ListParagraph"/>
        <w:numPr>
          <w:ilvl w:val="0"/>
          <w:numId w:val="24"/>
        </w:numPr>
        <w:rPr>
          <w:lang w:val="fr-BE"/>
        </w:rPr>
      </w:pPr>
      <w:r w:rsidRPr="00637647">
        <w:rPr>
          <w:lang w:val="fr-BE"/>
        </w:rPr>
        <w:t>Technologie de co</w:t>
      </w:r>
      <w:r>
        <w:rPr>
          <w:lang w:val="fr-BE"/>
        </w:rPr>
        <w:t>mmutation</w:t>
      </w:r>
      <w:r w:rsidRPr="00637647">
        <w:rPr>
          <w:lang w:val="fr-BE"/>
        </w:rPr>
        <w:t xml:space="preserve"> IGBT à 3 niveaux</w:t>
      </w:r>
    </w:p>
    <w:p w14:paraId="225640C9" w14:textId="4185D989" w:rsidR="00616C7D" w:rsidRPr="00631662" w:rsidRDefault="00637647" w:rsidP="00F273BA">
      <w:pPr>
        <w:pStyle w:val="ListParagraph"/>
        <w:numPr>
          <w:ilvl w:val="0"/>
          <w:numId w:val="24"/>
        </w:numPr>
        <w:rPr>
          <w:lang w:val="fr-BE"/>
        </w:rPr>
      </w:pPr>
      <w:r>
        <w:rPr>
          <w:lang w:val="fr-BE"/>
        </w:rPr>
        <w:t>Démarrage à froid</w:t>
      </w:r>
    </w:p>
    <w:p w14:paraId="52AA5AC8" w14:textId="20AE0E0C" w:rsidR="00C97B36" w:rsidRPr="00631662" w:rsidRDefault="00637647" w:rsidP="00F273BA">
      <w:pPr>
        <w:pStyle w:val="ListParagraph"/>
        <w:numPr>
          <w:ilvl w:val="0"/>
          <w:numId w:val="24"/>
        </w:numPr>
        <w:rPr>
          <w:lang w:val="fr-BE"/>
        </w:rPr>
      </w:pPr>
      <w:r>
        <w:rPr>
          <w:lang w:val="fr-BE"/>
        </w:rPr>
        <w:t>Double alimentation (</w:t>
      </w:r>
      <w:r w:rsidR="004A2947" w:rsidRPr="00F04A37">
        <w:rPr>
          <w:color w:val="auto"/>
          <w:lang w:val="fr-BE"/>
        </w:rPr>
        <w:t>Redresseur / Bypass</w:t>
      </w:r>
      <w:r>
        <w:rPr>
          <w:lang w:val="fr-BE"/>
        </w:rPr>
        <w:t>)</w:t>
      </w:r>
    </w:p>
    <w:p w14:paraId="21366589" w14:textId="3C754960" w:rsidR="00F273BA" w:rsidRPr="00631662" w:rsidRDefault="00637647" w:rsidP="00F273BA">
      <w:pPr>
        <w:pStyle w:val="ListParagraph"/>
        <w:numPr>
          <w:ilvl w:val="0"/>
          <w:numId w:val="24"/>
        </w:numPr>
        <w:rPr>
          <w:lang w:val="fr-BE"/>
        </w:rPr>
      </w:pPr>
      <w:r>
        <w:rPr>
          <w:lang w:val="fr-BE"/>
        </w:rPr>
        <w:t xml:space="preserve">Panneau tactile TFT </w:t>
      </w:r>
      <w:r w:rsidR="00D27F29" w:rsidRPr="00631662">
        <w:rPr>
          <w:lang w:val="fr-BE"/>
        </w:rPr>
        <w:t>4</w:t>
      </w:r>
      <w:r w:rsidR="00F273BA" w:rsidRPr="00631662">
        <w:rPr>
          <w:lang w:val="fr-BE"/>
        </w:rPr>
        <w:t>,</w:t>
      </w:r>
      <w:r w:rsidR="00275072" w:rsidRPr="00631662">
        <w:rPr>
          <w:lang w:val="fr-BE"/>
        </w:rPr>
        <w:t>3</w:t>
      </w:r>
      <w:r w:rsidR="00F273BA" w:rsidRPr="00631662">
        <w:rPr>
          <w:lang w:val="fr-BE"/>
        </w:rPr>
        <w:t>”</w:t>
      </w:r>
    </w:p>
    <w:p w14:paraId="087F1BDB" w14:textId="37E2CF9D" w:rsidR="00F34544" w:rsidRPr="00194A2F" w:rsidRDefault="00194A2F" w:rsidP="00194A2F">
      <w:pPr>
        <w:pStyle w:val="ListParagraph"/>
        <w:numPr>
          <w:ilvl w:val="0"/>
          <w:numId w:val="24"/>
        </w:numPr>
        <w:rPr>
          <w:lang w:val="fr-BE"/>
        </w:rPr>
      </w:pPr>
      <w:r w:rsidRPr="00194A2F">
        <w:rPr>
          <w:lang w:val="fr-BE"/>
        </w:rPr>
        <w:t>Bypass manuel interne</w:t>
      </w:r>
    </w:p>
    <w:p w14:paraId="3EE20F03" w14:textId="7C24204B" w:rsidR="00F273BA" w:rsidRPr="00194A2F" w:rsidRDefault="00194A2F" w:rsidP="00194A2F">
      <w:pPr>
        <w:pStyle w:val="ListParagraph"/>
        <w:numPr>
          <w:ilvl w:val="0"/>
          <w:numId w:val="24"/>
        </w:numPr>
        <w:rPr>
          <w:lang w:val="fr-BE"/>
        </w:rPr>
      </w:pPr>
      <w:r w:rsidRPr="00194A2F">
        <w:rPr>
          <w:lang w:val="fr-BE"/>
        </w:rPr>
        <w:t>Bypass statique automatique</w:t>
      </w:r>
    </w:p>
    <w:p w14:paraId="484AF6EF" w14:textId="24561D7A" w:rsidR="00132317" w:rsidRPr="00631662" w:rsidRDefault="00194A2F" w:rsidP="00F273BA">
      <w:pPr>
        <w:pStyle w:val="ListParagraph"/>
        <w:numPr>
          <w:ilvl w:val="0"/>
          <w:numId w:val="24"/>
        </w:numPr>
        <w:rPr>
          <w:lang w:val="fr-BE"/>
        </w:rPr>
      </w:pPr>
      <w:r w:rsidRPr="00194A2F">
        <w:rPr>
          <w:lang w:val="fr-BE"/>
        </w:rPr>
        <w:t>Chargeur de batterie interne à haute capacit</w:t>
      </w:r>
      <w:r>
        <w:rPr>
          <w:lang w:val="fr-BE"/>
        </w:rPr>
        <w:t>é</w:t>
      </w:r>
    </w:p>
    <w:p w14:paraId="5E427A9B" w14:textId="7B970005" w:rsidR="00F273BA" w:rsidRPr="00631662" w:rsidRDefault="00194A2F" w:rsidP="00F273BA">
      <w:pPr>
        <w:pStyle w:val="ListParagraph"/>
        <w:numPr>
          <w:ilvl w:val="0"/>
          <w:numId w:val="24"/>
        </w:numPr>
        <w:rPr>
          <w:lang w:val="fr-BE"/>
        </w:rPr>
      </w:pPr>
      <w:r>
        <w:rPr>
          <w:lang w:val="fr-BE"/>
        </w:rPr>
        <w:t>Équipé de roulettes</w:t>
      </w:r>
    </w:p>
    <w:p w14:paraId="1A1357B7" w14:textId="7D672FEA" w:rsidR="006042BB" w:rsidRPr="00631662" w:rsidRDefault="00194A2F" w:rsidP="00F273BA">
      <w:pPr>
        <w:pStyle w:val="ListParagraph"/>
        <w:numPr>
          <w:ilvl w:val="0"/>
          <w:numId w:val="24"/>
        </w:numPr>
        <w:rPr>
          <w:lang w:val="fr-BE"/>
        </w:rPr>
      </w:pPr>
      <w:r>
        <w:rPr>
          <w:lang w:val="fr-BE"/>
        </w:rPr>
        <w:t xml:space="preserve">Encombrement réduit pour le placement </w:t>
      </w:r>
      <w:r w:rsidR="00966396" w:rsidRPr="00631662">
        <w:rPr>
          <w:lang w:val="fr-BE"/>
        </w:rPr>
        <w:t>:</w:t>
      </w:r>
      <w:r w:rsidR="00A4489A">
        <w:rPr>
          <w:lang w:val="fr-BE"/>
        </w:rPr>
        <w:t xml:space="preserve"> </w:t>
      </w:r>
      <w:r w:rsidR="00966396" w:rsidRPr="00631662">
        <w:rPr>
          <w:lang w:val="fr-BE"/>
        </w:rPr>
        <w:t>0,22</w:t>
      </w:r>
      <w:r w:rsidR="004E0D4B" w:rsidRPr="00631662">
        <w:rPr>
          <w:lang w:val="fr-BE"/>
        </w:rPr>
        <w:t xml:space="preserve"> m</w:t>
      </w:r>
      <w:r>
        <w:rPr>
          <w:lang w:val="fr-BE"/>
        </w:rPr>
        <w:t>²</w:t>
      </w:r>
    </w:p>
    <w:p w14:paraId="4EA7AF55" w14:textId="7EB7414F" w:rsidR="00A71DB6" w:rsidRPr="00631662" w:rsidRDefault="00194A2F" w:rsidP="00F273BA">
      <w:pPr>
        <w:pStyle w:val="ListParagraph"/>
        <w:numPr>
          <w:ilvl w:val="0"/>
          <w:numId w:val="24"/>
        </w:numPr>
        <w:rPr>
          <w:lang w:val="fr-BE"/>
        </w:rPr>
      </w:pPr>
      <w:r>
        <w:rPr>
          <w:lang w:val="fr-BE"/>
        </w:rPr>
        <w:t>Batteries internes et externes</w:t>
      </w:r>
      <w:r w:rsidR="008D1FC3" w:rsidRPr="00631662">
        <w:rPr>
          <w:lang w:val="fr-BE"/>
        </w:rPr>
        <w:t xml:space="preserve"> </w:t>
      </w:r>
    </w:p>
    <w:p w14:paraId="37666EEB" w14:textId="25A2404C" w:rsidR="00F273BA" w:rsidRPr="00631662" w:rsidRDefault="00194A2F" w:rsidP="00F273BA">
      <w:pPr>
        <w:pStyle w:val="ListParagraph"/>
        <w:numPr>
          <w:ilvl w:val="0"/>
          <w:numId w:val="24"/>
        </w:numPr>
        <w:rPr>
          <w:lang w:val="fr-BE"/>
        </w:rPr>
      </w:pPr>
      <w:r>
        <w:rPr>
          <w:lang w:val="fr-BE"/>
        </w:rPr>
        <w:t xml:space="preserve">Extension de batteries </w:t>
      </w:r>
      <w:r w:rsidR="00EB6C4E">
        <w:rPr>
          <w:lang w:val="fr-BE"/>
        </w:rPr>
        <w:t xml:space="preserve">en </w:t>
      </w:r>
      <w:r w:rsidR="00EB6C4E" w:rsidRPr="00194A2F">
        <w:rPr>
          <w:lang w:val="fr-BE"/>
        </w:rPr>
        <w:t>chaînes de 26 à 40 blocs</w:t>
      </w:r>
      <w:r w:rsidR="00EB6C4E">
        <w:rPr>
          <w:lang w:val="fr-BE"/>
        </w:rPr>
        <w:t xml:space="preserve"> </w:t>
      </w:r>
      <w:r>
        <w:rPr>
          <w:lang w:val="fr-BE"/>
        </w:rPr>
        <w:t xml:space="preserve">via des armoires à batteries dédiées </w:t>
      </w:r>
    </w:p>
    <w:p w14:paraId="6FB9EDCF" w14:textId="0F19CC38" w:rsidR="00F273BA" w:rsidRPr="00631662" w:rsidRDefault="00EB6C4E" w:rsidP="00F273BA">
      <w:pPr>
        <w:pStyle w:val="ListParagraph"/>
        <w:numPr>
          <w:ilvl w:val="0"/>
          <w:numId w:val="24"/>
        </w:numPr>
        <w:rPr>
          <w:lang w:val="fr-BE"/>
        </w:rPr>
      </w:pPr>
      <w:r>
        <w:rPr>
          <w:lang w:val="fr-BE"/>
        </w:rPr>
        <w:t xml:space="preserve">L’UPS est équipé d’une protection </w:t>
      </w:r>
      <w:proofErr w:type="spellStart"/>
      <w:r w:rsidRPr="00F04A37">
        <w:rPr>
          <w:color w:val="auto"/>
          <w:lang w:val="fr-BE"/>
        </w:rPr>
        <w:t>backfeed</w:t>
      </w:r>
      <w:proofErr w:type="spellEnd"/>
      <w:r w:rsidRPr="00F04A37">
        <w:rPr>
          <w:color w:val="auto"/>
          <w:lang w:val="fr-BE"/>
        </w:rPr>
        <w:t xml:space="preserve"> (retour d</w:t>
      </w:r>
      <w:r w:rsidR="004A2947" w:rsidRPr="00F04A37">
        <w:rPr>
          <w:color w:val="auto"/>
          <w:lang w:val="fr-BE"/>
        </w:rPr>
        <w:t>’énergie accidentel</w:t>
      </w:r>
      <w:r w:rsidRPr="00F04A37">
        <w:rPr>
          <w:color w:val="auto"/>
          <w:lang w:val="fr-BE"/>
        </w:rPr>
        <w:t xml:space="preserve">) </w:t>
      </w:r>
      <w:r>
        <w:rPr>
          <w:lang w:val="fr-BE"/>
        </w:rPr>
        <w:t>intégrée</w:t>
      </w:r>
    </w:p>
    <w:p w14:paraId="4AE50021" w14:textId="2CFC5130" w:rsidR="00F273BA" w:rsidRPr="00631662" w:rsidRDefault="00EB6C4E" w:rsidP="00F273BA">
      <w:pPr>
        <w:pStyle w:val="ListParagraph"/>
        <w:numPr>
          <w:ilvl w:val="0"/>
          <w:numId w:val="24"/>
        </w:numPr>
        <w:rPr>
          <w:lang w:val="fr-BE"/>
        </w:rPr>
      </w:pPr>
      <w:r>
        <w:rPr>
          <w:lang w:val="fr-BE"/>
        </w:rPr>
        <w:t xml:space="preserve">Port de communication </w:t>
      </w:r>
      <w:r w:rsidR="00F273BA" w:rsidRPr="00631662">
        <w:rPr>
          <w:lang w:val="fr-BE"/>
        </w:rPr>
        <w:t xml:space="preserve">RS232 </w:t>
      </w:r>
      <w:r>
        <w:rPr>
          <w:lang w:val="fr-BE"/>
        </w:rPr>
        <w:t>pour système de monitoring</w:t>
      </w:r>
    </w:p>
    <w:p w14:paraId="4E42DB69" w14:textId="57EBBF18" w:rsidR="00F273BA" w:rsidRPr="00631662" w:rsidRDefault="00EB6C4E" w:rsidP="00F273BA">
      <w:pPr>
        <w:pStyle w:val="ListParagraph"/>
        <w:numPr>
          <w:ilvl w:val="0"/>
          <w:numId w:val="24"/>
        </w:numPr>
        <w:rPr>
          <w:lang w:val="fr-BE"/>
        </w:rPr>
      </w:pPr>
      <w:r>
        <w:rPr>
          <w:lang w:val="fr-BE"/>
        </w:rPr>
        <w:t xml:space="preserve">Arrêt d’urgence </w:t>
      </w:r>
      <w:r w:rsidR="00F273BA" w:rsidRPr="00631662">
        <w:rPr>
          <w:lang w:val="fr-BE"/>
        </w:rPr>
        <w:t xml:space="preserve">(UPS OFF) </w:t>
      </w:r>
    </w:p>
    <w:p w14:paraId="75E83AC9" w14:textId="35AAEC50" w:rsidR="00F273BA" w:rsidRPr="00631662" w:rsidRDefault="00EB6C4E" w:rsidP="00F273BA">
      <w:pPr>
        <w:pStyle w:val="ListParagraph"/>
        <w:numPr>
          <w:ilvl w:val="0"/>
          <w:numId w:val="24"/>
        </w:numPr>
        <w:rPr>
          <w:lang w:val="fr-BE"/>
        </w:rPr>
      </w:pPr>
      <w:r>
        <w:rPr>
          <w:lang w:val="fr-BE"/>
        </w:rPr>
        <w:t>Contact générateur</w:t>
      </w:r>
      <w:r w:rsidR="00F273BA" w:rsidRPr="00631662">
        <w:rPr>
          <w:lang w:val="fr-BE"/>
        </w:rPr>
        <w:t xml:space="preserve"> (GEN ON)</w:t>
      </w:r>
    </w:p>
    <w:p w14:paraId="2A7600FE" w14:textId="54C2072C" w:rsidR="00F273BA" w:rsidRPr="00631662" w:rsidRDefault="00EB6C4E" w:rsidP="00F273BA">
      <w:pPr>
        <w:pStyle w:val="ListParagraph"/>
        <w:numPr>
          <w:ilvl w:val="0"/>
          <w:numId w:val="24"/>
        </w:numPr>
        <w:rPr>
          <w:lang w:val="fr-BE"/>
        </w:rPr>
      </w:pPr>
      <w:r>
        <w:rPr>
          <w:lang w:val="fr-BE"/>
        </w:rPr>
        <w:lastRenderedPageBreak/>
        <w:t xml:space="preserve">Contacts secs programmables </w:t>
      </w:r>
      <w:r w:rsidR="00C67B86" w:rsidRPr="00631662">
        <w:rPr>
          <w:lang w:val="fr-BE"/>
        </w:rPr>
        <w:t>(3x output</w:t>
      </w:r>
      <w:r w:rsidR="008A0DC3" w:rsidRPr="00631662">
        <w:rPr>
          <w:lang w:val="fr-BE"/>
        </w:rPr>
        <w:t>,1x input)</w:t>
      </w:r>
    </w:p>
    <w:p w14:paraId="0C10DF67" w14:textId="4BFCB895" w:rsidR="00F273BA" w:rsidRPr="00631662" w:rsidRDefault="00EB6C4E" w:rsidP="00F273BA">
      <w:pPr>
        <w:pStyle w:val="ListParagraph"/>
        <w:numPr>
          <w:ilvl w:val="0"/>
          <w:numId w:val="24"/>
        </w:numPr>
        <w:rPr>
          <w:lang w:val="fr-BE"/>
        </w:rPr>
      </w:pPr>
      <w:r>
        <w:rPr>
          <w:lang w:val="fr-BE"/>
        </w:rPr>
        <w:t xml:space="preserve">Communication optionnelle </w:t>
      </w:r>
      <w:r w:rsidR="00F273BA" w:rsidRPr="00631662">
        <w:rPr>
          <w:lang w:val="fr-BE"/>
        </w:rPr>
        <w:t>RS485 / Modbus</w:t>
      </w:r>
    </w:p>
    <w:p w14:paraId="7E571EB2" w14:textId="3A12A738" w:rsidR="00F273BA" w:rsidRPr="00631662" w:rsidRDefault="000635A0" w:rsidP="00F273BA">
      <w:pPr>
        <w:pStyle w:val="ListParagraph"/>
        <w:numPr>
          <w:ilvl w:val="0"/>
          <w:numId w:val="24"/>
        </w:numPr>
        <w:rPr>
          <w:lang w:val="fr-BE"/>
        </w:rPr>
      </w:pPr>
      <w:r w:rsidRPr="00631662">
        <w:rPr>
          <w:lang w:val="fr-BE"/>
        </w:rPr>
        <w:t>2</w:t>
      </w:r>
      <w:r w:rsidR="00F273BA" w:rsidRPr="00631662">
        <w:rPr>
          <w:lang w:val="fr-BE"/>
        </w:rPr>
        <w:t xml:space="preserve"> </w:t>
      </w:r>
      <w:r w:rsidR="00EB6C4E">
        <w:rPr>
          <w:lang w:val="fr-BE"/>
        </w:rPr>
        <w:t>emplacements pour carte</w:t>
      </w:r>
      <w:r w:rsidR="00F273BA" w:rsidRPr="00631662">
        <w:rPr>
          <w:lang w:val="fr-BE"/>
        </w:rPr>
        <w:t xml:space="preserve"> SNMP</w:t>
      </w:r>
    </w:p>
    <w:p w14:paraId="6F41A047" w14:textId="77777777" w:rsidR="00F273BA" w:rsidRPr="00631662" w:rsidRDefault="00F273BA" w:rsidP="000F5241">
      <w:pPr>
        <w:rPr>
          <w:lang w:val="fr-BE"/>
        </w:rPr>
      </w:pPr>
    </w:p>
    <w:p w14:paraId="43AEA952" w14:textId="424D9B9C" w:rsidR="001E4F76" w:rsidRPr="00631662" w:rsidRDefault="002419A5" w:rsidP="001E4F76">
      <w:pPr>
        <w:pStyle w:val="Heading3"/>
        <w:rPr>
          <w:lang w:val="fr-BE"/>
        </w:rPr>
      </w:pPr>
      <w:r w:rsidRPr="00631662">
        <w:rPr>
          <w:lang w:val="fr-BE"/>
        </w:rPr>
        <w:t>Red</w:t>
      </w:r>
      <w:r w:rsidR="007F74AE">
        <w:rPr>
          <w:lang w:val="fr-BE"/>
        </w:rPr>
        <w:t>o</w:t>
      </w:r>
      <w:r w:rsidRPr="00631662">
        <w:rPr>
          <w:lang w:val="fr-BE"/>
        </w:rPr>
        <w:t>n</w:t>
      </w:r>
      <w:r w:rsidR="000C70C2" w:rsidRPr="00631662">
        <w:rPr>
          <w:lang w:val="fr-BE"/>
        </w:rPr>
        <w:t>d</w:t>
      </w:r>
      <w:r w:rsidRPr="00631662">
        <w:rPr>
          <w:lang w:val="fr-BE"/>
        </w:rPr>
        <w:t>an</w:t>
      </w:r>
      <w:r w:rsidR="007F74AE">
        <w:rPr>
          <w:lang w:val="fr-BE"/>
        </w:rPr>
        <w:t>ce</w:t>
      </w:r>
    </w:p>
    <w:p w14:paraId="1EA28D6D" w14:textId="301E77E5" w:rsidR="002419A5" w:rsidRPr="00631662" w:rsidRDefault="007F74AE" w:rsidP="002419A5">
      <w:pPr>
        <w:rPr>
          <w:lang w:val="fr-BE"/>
        </w:rPr>
      </w:pPr>
      <w:r w:rsidRPr="007F74AE">
        <w:rPr>
          <w:lang w:val="fr-BE"/>
        </w:rPr>
        <w:t xml:space="preserve">La redondance de l'UPS permet d'établir N+X configurations redondantes. L'UPS peut être branché au maximum </w:t>
      </w:r>
      <w:r>
        <w:rPr>
          <w:lang w:val="fr-BE"/>
        </w:rPr>
        <w:t>6</w:t>
      </w:r>
      <w:r w:rsidRPr="007F74AE">
        <w:rPr>
          <w:lang w:val="fr-BE"/>
        </w:rPr>
        <w:t xml:space="preserve">x en parallèle, afin de </w:t>
      </w:r>
      <w:r w:rsidR="00A4489A">
        <w:rPr>
          <w:lang w:val="fr-BE"/>
        </w:rPr>
        <w:t xml:space="preserve">pouvoir </w:t>
      </w:r>
      <w:r w:rsidRPr="007F74AE">
        <w:rPr>
          <w:lang w:val="fr-BE"/>
        </w:rPr>
        <w:t>configurer un UPS évolutif.</w:t>
      </w:r>
    </w:p>
    <w:p w14:paraId="5D1851E2" w14:textId="77777777" w:rsidR="000F5241" w:rsidRPr="00631662" w:rsidRDefault="000F5241" w:rsidP="002419A5">
      <w:pPr>
        <w:rPr>
          <w:lang w:val="fr-BE"/>
        </w:rPr>
      </w:pPr>
    </w:p>
    <w:p w14:paraId="090A294A" w14:textId="157CB2A6" w:rsidR="002419A5" w:rsidRPr="00631662" w:rsidRDefault="002419A5" w:rsidP="002419A5">
      <w:pPr>
        <w:pStyle w:val="Heading3"/>
        <w:rPr>
          <w:lang w:val="fr-BE"/>
        </w:rPr>
      </w:pPr>
      <w:r w:rsidRPr="00631662">
        <w:rPr>
          <w:lang w:val="fr-BE"/>
        </w:rPr>
        <w:t>Sp</w:t>
      </w:r>
      <w:r w:rsidR="007F74AE">
        <w:rPr>
          <w:lang w:val="fr-BE"/>
        </w:rPr>
        <w:t>é</w:t>
      </w:r>
      <w:r w:rsidRPr="00631662">
        <w:rPr>
          <w:lang w:val="fr-BE"/>
        </w:rPr>
        <w:t>cificati</w:t>
      </w:r>
      <w:r w:rsidR="007F74AE">
        <w:rPr>
          <w:lang w:val="fr-BE"/>
        </w:rPr>
        <w:t>ons</w:t>
      </w:r>
    </w:p>
    <w:p w14:paraId="65DEBBB8" w14:textId="5FE79886" w:rsidR="000F5241" w:rsidRPr="00631662" w:rsidRDefault="007F74AE" w:rsidP="000F5241">
      <w:pPr>
        <w:pStyle w:val="ListParagraph"/>
        <w:numPr>
          <w:ilvl w:val="0"/>
          <w:numId w:val="16"/>
        </w:numPr>
        <w:tabs>
          <w:tab w:val="left" w:pos="3828"/>
        </w:tabs>
        <w:rPr>
          <w:lang w:val="fr-BE"/>
        </w:rPr>
      </w:pPr>
      <w:r>
        <w:rPr>
          <w:lang w:val="fr-BE"/>
        </w:rPr>
        <w:t>Couleur de l’enveloppe :</w:t>
      </w:r>
      <w:r w:rsidR="000F5241" w:rsidRPr="00631662">
        <w:rPr>
          <w:lang w:val="fr-BE"/>
        </w:rPr>
        <w:tab/>
      </w:r>
      <w:r w:rsidR="00F273BA" w:rsidRPr="00631662">
        <w:rPr>
          <w:lang w:val="fr-BE"/>
        </w:rPr>
        <w:tab/>
      </w:r>
      <w:r w:rsidR="000F5241" w:rsidRPr="00631662">
        <w:rPr>
          <w:lang w:val="fr-BE"/>
        </w:rPr>
        <w:t xml:space="preserve">RAL </w:t>
      </w:r>
      <w:r w:rsidR="005F3FFC" w:rsidRPr="00631662">
        <w:rPr>
          <w:lang w:val="fr-BE"/>
        </w:rPr>
        <w:t>9017</w:t>
      </w:r>
    </w:p>
    <w:p w14:paraId="2CD478C2" w14:textId="06A894E7" w:rsidR="000F5241" w:rsidRPr="00631662" w:rsidRDefault="007F74AE" w:rsidP="000F5241">
      <w:pPr>
        <w:pStyle w:val="ListParagraph"/>
        <w:numPr>
          <w:ilvl w:val="0"/>
          <w:numId w:val="16"/>
        </w:numPr>
        <w:tabs>
          <w:tab w:val="left" w:pos="3828"/>
        </w:tabs>
        <w:rPr>
          <w:lang w:val="fr-BE"/>
        </w:rPr>
      </w:pPr>
      <w:r>
        <w:rPr>
          <w:lang w:val="fr-BE"/>
        </w:rPr>
        <w:t>Couleur du panneau de contrôle :</w:t>
      </w:r>
      <w:r w:rsidR="000F5241" w:rsidRPr="00631662">
        <w:rPr>
          <w:lang w:val="fr-BE"/>
        </w:rPr>
        <w:tab/>
        <w:t>RAL 900</w:t>
      </w:r>
      <w:r w:rsidR="0031277D" w:rsidRPr="00631662">
        <w:rPr>
          <w:lang w:val="fr-BE"/>
        </w:rPr>
        <w:t>3</w:t>
      </w:r>
    </w:p>
    <w:p w14:paraId="6E296811" w14:textId="100438B7" w:rsidR="00F273BA" w:rsidRPr="00631662" w:rsidRDefault="007F74AE" w:rsidP="000F5241">
      <w:pPr>
        <w:pStyle w:val="ListParagraph"/>
        <w:numPr>
          <w:ilvl w:val="0"/>
          <w:numId w:val="16"/>
        </w:numPr>
        <w:tabs>
          <w:tab w:val="left" w:pos="3828"/>
        </w:tabs>
        <w:rPr>
          <w:lang w:val="fr-BE"/>
        </w:rPr>
      </w:pPr>
      <w:r>
        <w:rPr>
          <w:lang w:val="fr-BE"/>
        </w:rPr>
        <w:t>Dimensions</w:t>
      </w:r>
      <w:r w:rsidR="000F5241" w:rsidRPr="00631662">
        <w:rPr>
          <w:lang w:val="fr-BE"/>
        </w:rPr>
        <w:t xml:space="preserve"> (h x </w:t>
      </w:r>
      <w:r>
        <w:rPr>
          <w:lang w:val="fr-BE"/>
        </w:rPr>
        <w:t>l</w:t>
      </w:r>
      <w:r w:rsidR="000F5241" w:rsidRPr="00631662">
        <w:rPr>
          <w:lang w:val="fr-BE"/>
        </w:rPr>
        <w:t xml:space="preserve"> x </w:t>
      </w:r>
      <w:r>
        <w:rPr>
          <w:lang w:val="fr-BE"/>
        </w:rPr>
        <w:t>p</w:t>
      </w:r>
      <w:r w:rsidR="000F5241" w:rsidRPr="00631662">
        <w:rPr>
          <w:lang w:val="fr-BE"/>
        </w:rPr>
        <w:t>)</w:t>
      </w:r>
      <w:r>
        <w:rPr>
          <w:lang w:val="fr-BE"/>
        </w:rPr>
        <w:t> :</w:t>
      </w:r>
      <w:r w:rsidR="000F5241" w:rsidRPr="00631662">
        <w:rPr>
          <w:lang w:val="fr-BE"/>
        </w:rPr>
        <w:tab/>
      </w:r>
      <w:r>
        <w:rPr>
          <w:lang w:val="fr-BE"/>
        </w:rPr>
        <w:tab/>
      </w:r>
      <w:r w:rsidR="00F41254" w:rsidRPr="00631662">
        <w:rPr>
          <w:lang w:val="fr-BE"/>
        </w:rPr>
        <w:t>8</w:t>
      </w:r>
      <w:r w:rsidR="00513942" w:rsidRPr="00631662">
        <w:rPr>
          <w:lang w:val="fr-BE"/>
        </w:rPr>
        <w:t>9</w:t>
      </w:r>
      <w:r w:rsidR="00F41254" w:rsidRPr="00631662">
        <w:rPr>
          <w:lang w:val="fr-BE"/>
        </w:rPr>
        <w:t>0</w:t>
      </w:r>
      <w:r w:rsidR="00F273BA" w:rsidRPr="00631662">
        <w:rPr>
          <w:lang w:val="fr-BE"/>
        </w:rPr>
        <w:t xml:space="preserve"> x </w:t>
      </w:r>
      <w:r w:rsidR="00513942" w:rsidRPr="00631662">
        <w:rPr>
          <w:lang w:val="fr-BE"/>
        </w:rPr>
        <w:t>260</w:t>
      </w:r>
      <w:r w:rsidR="00F273BA" w:rsidRPr="00631662">
        <w:rPr>
          <w:lang w:val="fr-BE"/>
        </w:rPr>
        <w:t xml:space="preserve"> x </w:t>
      </w:r>
      <w:r w:rsidR="009671BD" w:rsidRPr="00631662">
        <w:rPr>
          <w:lang w:val="fr-BE"/>
        </w:rPr>
        <w:t>850</w:t>
      </w:r>
      <w:r w:rsidR="00F273BA" w:rsidRPr="00631662">
        <w:rPr>
          <w:lang w:val="fr-BE"/>
        </w:rPr>
        <w:t xml:space="preserve"> </w:t>
      </w:r>
      <w:r w:rsidR="000F5241" w:rsidRPr="00631662">
        <w:rPr>
          <w:lang w:val="fr-BE"/>
        </w:rPr>
        <w:t>mm</w:t>
      </w:r>
    </w:p>
    <w:p w14:paraId="6BBFDC9C" w14:textId="14CC869A" w:rsidR="000F5241" w:rsidRPr="00631662" w:rsidRDefault="007F74AE" w:rsidP="000F5241">
      <w:pPr>
        <w:tabs>
          <w:tab w:val="left" w:pos="3828"/>
        </w:tabs>
        <w:rPr>
          <w:lang w:val="fr-BE"/>
        </w:rPr>
      </w:pPr>
      <w:r>
        <w:rPr>
          <w:lang w:val="fr-BE"/>
        </w:rPr>
        <w:t>Entrée</w:t>
      </w:r>
    </w:p>
    <w:p w14:paraId="3A7F2B9B" w14:textId="1864DFD9" w:rsidR="000F5241" w:rsidRPr="00631662" w:rsidRDefault="007F74AE" w:rsidP="000F5241">
      <w:pPr>
        <w:pStyle w:val="ListParagraph"/>
        <w:numPr>
          <w:ilvl w:val="0"/>
          <w:numId w:val="17"/>
        </w:numPr>
        <w:tabs>
          <w:tab w:val="left" w:pos="3828"/>
        </w:tabs>
        <w:rPr>
          <w:lang w:val="fr-BE"/>
        </w:rPr>
      </w:pPr>
      <w:r>
        <w:rPr>
          <w:lang w:val="fr-BE"/>
        </w:rPr>
        <w:t>Tension :</w:t>
      </w:r>
      <w:r w:rsidR="000F5241" w:rsidRPr="00631662">
        <w:rPr>
          <w:lang w:val="fr-BE"/>
        </w:rPr>
        <w:tab/>
        <w:t>3</w:t>
      </w:r>
      <w:r w:rsidR="00A12FB8" w:rsidRPr="00631662">
        <w:rPr>
          <w:lang w:val="fr-BE"/>
        </w:rPr>
        <w:t>20</w:t>
      </w:r>
      <w:r w:rsidR="000F5241" w:rsidRPr="00631662">
        <w:rPr>
          <w:lang w:val="fr-BE"/>
        </w:rPr>
        <w:t xml:space="preserve"> </w:t>
      </w:r>
      <w:r>
        <w:rPr>
          <w:lang w:val="fr-BE"/>
        </w:rPr>
        <w:t>-</w:t>
      </w:r>
      <w:r w:rsidR="000F5241" w:rsidRPr="00631662">
        <w:rPr>
          <w:lang w:val="fr-BE"/>
        </w:rPr>
        <w:t xml:space="preserve"> 4</w:t>
      </w:r>
      <w:r w:rsidR="00A12FB8" w:rsidRPr="00631662">
        <w:rPr>
          <w:lang w:val="fr-BE"/>
        </w:rPr>
        <w:t>80</w:t>
      </w:r>
      <w:r>
        <w:rPr>
          <w:lang w:val="fr-BE"/>
        </w:rPr>
        <w:t xml:space="preserve"> </w:t>
      </w:r>
      <w:r w:rsidR="00522C3C" w:rsidRPr="00631662">
        <w:rPr>
          <w:lang w:val="fr-BE"/>
        </w:rPr>
        <w:t>V</w:t>
      </w:r>
      <w:r w:rsidR="000F5241" w:rsidRPr="00631662">
        <w:rPr>
          <w:lang w:val="fr-BE"/>
        </w:rPr>
        <w:t xml:space="preserve"> Ph-Ph </w:t>
      </w:r>
      <w:r>
        <w:rPr>
          <w:lang w:val="fr-BE"/>
        </w:rPr>
        <w:t>à pleine charge</w:t>
      </w:r>
    </w:p>
    <w:p w14:paraId="3BB8B88B" w14:textId="3AD77BD0" w:rsidR="000F5241" w:rsidRPr="00631662" w:rsidRDefault="007F74AE" w:rsidP="000F5241">
      <w:pPr>
        <w:pStyle w:val="ListParagraph"/>
        <w:numPr>
          <w:ilvl w:val="0"/>
          <w:numId w:val="17"/>
        </w:numPr>
        <w:tabs>
          <w:tab w:val="left" w:pos="3828"/>
        </w:tabs>
        <w:rPr>
          <w:lang w:val="fr-BE"/>
        </w:rPr>
      </w:pPr>
      <w:r>
        <w:rPr>
          <w:lang w:val="fr-BE"/>
        </w:rPr>
        <w:t>Tension :</w:t>
      </w:r>
      <w:r w:rsidR="000F5241" w:rsidRPr="00631662">
        <w:rPr>
          <w:lang w:val="fr-BE"/>
        </w:rPr>
        <w:tab/>
        <w:t>2</w:t>
      </w:r>
      <w:r w:rsidR="00522C3C" w:rsidRPr="00631662">
        <w:rPr>
          <w:lang w:val="fr-BE"/>
        </w:rPr>
        <w:t>40</w:t>
      </w:r>
      <w:r w:rsidR="000F5241" w:rsidRPr="00631662">
        <w:rPr>
          <w:lang w:val="fr-BE"/>
        </w:rPr>
        <w:t xml:space="preserve"> </w:t>
      </w:r>
      <w:r>
        <w:rPr>
          <w:lang w:val="fr-BE"/>
        </w:rPr>
        <w:t>-</w:t>
      </w:r>
      <w:r w:rsidR="000F5241" w:rsidRPr="00631662">
        <w:rPr>
          <w:lang w:val="fr-BE"/>
        </w:rPr>
        <w:t xml:space="preserve"> 4</w:t>
      </w:r>
      <w:r w:rsidR="00D316C4" w:rsidRPr="00631662">
        <w:rPr>
          <w:lang w:val="fr-BE"/>
        </w:rPr>
        <w:t>80</w:t>
      </w:r>
      <w:r>
        <w:rPr>
          <w:lang w:val="fr-BE"/>
        </w:rPr>
        <w:t xml:space="preserve"> </w:t>
      </w:r>
      <w:r w:rsidR="000F5241" w:rsidRPr="00631662">
        <w:rPr>
          <w:lang w:val="fr-BE"/>
        </w:rPr>
        <w:t xml:space="preserve">V Ph-Ph </w:t>
      </w:r>
      <w:r>
        <w:rPr>
          <w:lang w:val="fr-BE"/>
        </w:rPr>
        <w:t>à 50% de charge</w:t>
      </w:r>
    </w:p>
    <w:p w14:paraId="388C812A" w14:textId="69F6E5E3" w:rsidR="000F5241" w:rsidRPr="00631662" w:rsidRDefault="000F5241" w:rsidP="000F5241">
      <w:pPr>
        <w:pStyle w:val="ListParagraph"/>
        <w:numPr>
          <w:ilvl w:val="0"/>
          <w:numId w:val="17"/>
        </w:numPr>
        <w:tabs>
          <w:tab w:val="left" w:pos="3828"/>
        </w:tabs>
        <w:rPr>
          <w:lang w:val="fr-BE"/>
        </w:rPr>
      </w:pPr>
      <w:r w:rsidRPr="00631662">
        <w:rPr>
          <w:lang w:val="fr-BE"/>
        </w:rPr>
        <w:t>Fr</w:t>
      </w:r>
      <w:r w:rsidR="007F74AE">
        <w:rPr>
          <w:lang w:val="fr-BE"/>
        </w:rPr>
        <w:t>é</w:t>
      </w:r>
      <w:r w:rsidRPr="00631662">
        <w:rPr>
          <w:lang w:val="fr-BE"/>
        </w:rPr>
        <w:t>quen</w:t>
      </w:r>
      <w:r w:rsidR="007F74AE">
        <w:rPr>
          <w:lang w:val="fr-BE"/>
        </w:rPr>
        <w:t>c</w:t>
      </w:r>
      <w:r w:rsidRPr="00631662">
        <w:rPr>
          <w:lang w:val="fr-BE"/>
        </w:rPr>
        <w:t>e</w:t>
      </w:r>
      <w:r w:rsidR="007F74AE">
        <w:rPr>
          <w:lang w:val="fr-BE"/>
        </w:rPr>
        <w:t> :</w:t>
      </w:r>
      <w:r w:rsidRPr="00631662">
        <w:rPr>
          <w:lang w:val="fr-BE"/>
        </w:rPr>
        <w:tab/>
        <w:t>4</w:t>
      </w:r>
      <w:r w:rsidR="00522C3C" w:rsidRPr="00631662">
        <w:rPr>
          <w:lang w:val="fr-BE"/>
        </w:rPr>
        <w:t>0</w:t>
      </w:r>
      <w:r w:rsidRPr="00631662">
        <w:rPr>
          <w:lang w:val="fr-BE"/>
        </w:rPr>
        <w:t xml:space="preserve"> </w:t>
      </w:r>
      <w:r w:rsidR="007F74AE">
        <w:rPr>
          <w:lang w:val="fr-BE"/>
        </w:rPr>
        <w:t>-</w:t>
      </w:r>
      <w:r w:rsidR="00F273BA" w:rsidRPr="00631662">
        <w:rPr>
          <w:lang w:val="fr-BE"/>
        </w:rPr>
        <w:t xml:space="preserve"> </w:t>
      </w:r>
      <w:r w:rsidR="00904BB0" w:rsidRPr="00631662">
        <w:rPr>
          <w:lang w:val="fr-BE"/>
        </w:rPr>
        <w:t>70</w:t>
      </w:r>
      <w:r w:rsidR="007F74AE">
        <w:rPr>
          <w:lang w:val="fr-BE"/>
        </w:rPr>
        <w:t xml:space="preserve"> </w:t>
      </w:r>
      <w:r w:rsidRPr="00631662">
        <w:rPr>
          <w:lang w:val="fr-BE"/>
        </w:rPr>
        <w:t>Hz</w:t>
      </w:r>
    </w:p>
    <w:p w14:paraId="01440BD7" w14:textId="5C1A35BB" w:rsidR="000F5241" w:rsidRPr="00631662" w:rsidRDefault="000F5241" w:rsidP="000F5241">
      <w:pPr>
        <w:pStyle w:val="ListParagraph"/>
        <w:numPr>
          <w:ilvl w:val="0"/>
          <w:numId w:val="17"/>
        </w:numPr>
        <w:tabs>
          <w:tab w:val="left" w:pos="3828"/>
        </w:tabs>
        <w:rPr>
          <w:lang w:val="fr-BE"/>
        </w:rPr>
      </w:pPr>
      <w:proofErr w:type="spellStart"/>
      <w:r w:rsidRPr="00631662">
        <w:rPr>
          <w:lang w:val="fr-BE"/>
        </w:rPr>
        <w:t>THDi</w:t>
      </w:r>
      <w:proofErr w:type="spellEnd"/>
      <w:r w:rsidR="007F74AE">
        <w:rPr>
          <w:lang w:val="fr-BE"/>
        </w:rPr>
        <w:t> :</w:t>
      </w:r>
      <w:r w:rsidRPr="00631662">
        <w:rPr>
          <w:lang w:val="fr-BE"/>
        </w:rPr>
        <w:tab/>
        <w:t xml:space="preserve">&lt; </w:t>
      </w:r>
      <w:r w:rsidR="00653A54" w:rsidRPr="00631662">
        <w:rPr>
          <w:lang w:val="fr-BE"/>
        </w:rPr>
        <w:t>3</w:t>
      </w:r>
      <w:r w:rsidRPr="00631662">
        <w:rPr>
          <w:lang w:val="fr-BE"/>
        </w:rPr>
        <w:t xml:space="preserve">% </w:t>
      </w:r>
      <w:r w:rsidR="007F74AE">
        <w:rPr>
          <w:lang w:val="fr-BE"/>
        </w:rPr>
        <w:t>à pleine charge</w:t>
      </w:r>
    </w:p>
    <w:p w14:paraId="2A86F9F1" w14:textId="26EF2E80" w:rsidR="000F5241" w:rsidRPr="00631662" w:rsidRDefault="007F74AE" w:rsidP="000F5241">
      <w:pPr>
        <w:pStyle w:val="ListParagraph"/>
        <w:numPr>
          <w:ilvl w:val="0"/>
          <w:numId w:val="17"/>
        </w:numPr>
        <w:tabs>
          <w:tab w:val="left" w:pos="3828"/>
        </w:tabs>
        <w:rPr>
          <w:lang w:val="fr-BE"/>
        </w:rPr>
      </w:pPr>
      <w:r>
        <w:rPr>
          <w:lang w:val="fr-BE"/>
        </w:rPr>
        <w:t>Facteur de puissance :</w:t>
      </w:r>
      <w:r w:rsidR="000F5241" w:rsidRPr="00631662">
        <w:rPr>
          <w:lang w:val="fr-BE"/>
        </w:rPr>
        <w:tab/>
        <w:t>&gt; 0,9</w:t>
      </w:r>
      <w:r w:rsidR="00653A54" w:rsidRPr="00631662">
        <w:rPr>
          <w:lang w:val="fr-BE"/>
        </w:rPr>
        <w:t>9</w:t>
      </w:r>
    </w:p>
    <w:p w14:paraId="172F6D4B" w14:textId="77777777" w:rsidR="000F5241" w:rsidRPr="00631662" w:rsidRDefault="000F5241" w:rsidP="000F5241">
      <w:pPr>
        <w:tabs>
          <w:tab w:val="left" w:pos="3828"/>
        </w:tabs>
        <w:rPr>
          <w:lang w:val="fr-BE"/>
        </w:rPr>
      </w:pPr>
    </w:p>
    <w:p w14:paraId="118093F4" w14:textId="5BC8A48A" w:rsidR="000F5241" w:rsidRPr="00631662" w:rsidRDefault="00010291" w:rsidP="000F5241">
      <w:pPr>
        <w:tabs>
          <w:tab w:val="left" w:pos="3828"/>
        </w:tabs>
        <w:rPr>
          <w:lang w:val="fr-BE"/>
        </w:rPr>
      </w:pPr>
      <w:r>
        <w:rPr>
          <w:lang w:val="fr-BE"/>
        </w:rPr>
        <w:t>Sortie</w:t>
      </w:r>
    </w:p>
    <w:p w14:paraId="0CB8AE3B" w14:textId="05AA6883" w:rsidR="000F5241" w:rsidRPr="00631662" w:rsidRDefault="00010291" w:rsidP="000F5241">
      <w:pPr>
        <w:pStyle w:val="ListParagraph"/>
        <w:numPr>
          <w:ilvl w:val="0"/>
          <w:numId w:val="18"/>
        </w:numPr>
        <w:tabs>
          <w:tab w:val="left" w:pos="3828"/>
        </w:tabs>
        <w:rPr>
          <w:lang w:val="fr-BE"/>
        </w:rPr>
      </w:pPr>
      <w:r>
        <w:rPr>
          <w:lang w:val="fr-BE"/>
        </w:rPr>
        <w:t xml:space="preserve">Tension </w:t>
      </w:r>
      <w:r w:rsidR="000F5241" w:rsidRPr="00631662">
        <w:rPr>
          <w:lang w:val="fr-BE"/>
        </w:rPr>
        <w:t xml:space="preserve">: </w:t>
      </w:r>
      <w:r w:rsidR="000F5241" w:rsidRPr="00631662">
        <w:rPr>
          <w:lang w:val="fr-BE"/>
        </w:rPr>
        <w:tab/>
        <w:t>380/400/415</w:t>
      </w:r>
      <w:r>
        <w:rPr>
          <w:lang w:val="fr-BE"/>
        </w:rPr>
        <w:t xml:space="preserve"> </w:t>
      </w:r>
      <w:r w:rsidR="000F5241" w:rsidRPr="00631662">
        <w:rPr>
          <w:lang w:val="fr-BE"/>
        </w:rPr>
        <w:t xml:space="preserve">V </w:t>
      </w:r>
      <w:r w:rsidR="00A4489A">
        <w:rPr>
          <w:lang w:val="fr-BE"/>
        </w:rPr>
        <w:t>-</w:t>
      </w:r>
      <w:r w:rsidR="000F5241" w:rsidRPr="00631662">
        <w:rPr>
          <w:lang w:val="fr-BE"/>
        </w:rPr>
        <w:t xml:space="preserve"> 3</w:t>
      </w:r>
      <w:r>
        <w:rPr>
          <w:lang w:val="fr-BE"/>
        </w:rPr>
        <w:t>Ph</w:t>
      </w:r>
      <w:r w:rsidR="000F5241" w:rsidRPr="00631662">
        <w:rPr>
          <w:lang w:val="fr-BE"/>
        </w:rPr>
        <w:t>+N+E</w:t>
      </w:r>
    </w:p>
    <w:p w14:paraId="2400BA35" w14:textId="497C8A21" w:rsidR="000F5241" w:rsidRPr="00631662" w:rsidRDefault="000F5241" w:rsidP="000F5241">
      <w:pPr>
        <w:pStyle w:val="ListParagraph"/>
        <w:numPr>
          <w:ilvl w:val="0"/>
          <w:numId w:val="18"/>
        </w:numPr>
        <w:tabs>
          <w:tab w:val="left" w:pos="3828"/>
        </w:tabs>
        <w:rPr>
          <w:lang w:val="fr-BE"/>
        </w:rPr>
      </w:pPr>
      <w:r w:rsidRPr="00631662">
        <w:rPr>
          <w:lang w:val="fr-BE"/>
        </w:rPr>
        <w:t>Fr</w:t>
      </w:r>
      <w:r w:rsidR="00010291">
        <w:rPr>
          <w:lang w:val="fr-BE"/>
        </w:rPr>
        <w:t xml:space="preserve">équence </w:t>
      </w:r>
      <w:r w:rsidRPr="00631662">
        <w:rPr>
          <w:lang w:val="fr-BE"/>
        </w:rPr>
        <w:t xml:space="preserve">: </w:t>
      </w:r>
      <w:r w:rsidRPr="00631662">
        <w:rPr>
          <w:lang w:val="fr-BE"/>
        </w:rPr>
        <w:tab/>
        <w:t>50 o</w:t>
      </w:r>
      <w:r w:rsidR="00010291">
        <w:rPr>
          <w:lang w:val="fr-BE"/>
        </w:rPr>
        <w:t>u</w:t>
      </w:r>
      <w:r w:rsidRPr="00631662">
        <w:rPr>
          <w:lang w:val="fr-BE"/>
        </w:rPr>
        <w:t xml:space="preserve"> 60</w:t>
      </w:r>
      <w:r w:rsidR="00010291">
        <w:rPr>
          <w:lang w:val="fr-BE"/>
        </w:rPr>
        <w:t xml:space="preserve"> </w:t>
      </w:r>
      <w:r w:rsidRPr="00631662">
        <w:rPr>
          <w:lang w:val="fr-BE"/>
        </w:rPr>
        <w:t>Hz</w:t>
      </w:r>
    </w:p>
    <w:p w14:paraId="4AF437E4" w14:textId="2C5B9838" w:rsidR="000F5241" w:rsidRPr="00631662" w:rsidRDefault="00010291" w:rsidP="000F5241">
      <w:pPr>
        <w:pStyle w:val="ListParagraph"/>
        <w:numPr>
          <w:ilvl w:val="0"/>
          <w:numId w:val="18"/>
        </w:numPr>
        <w:tabs>
          <w:tab w:val="left" w:pos="3828"/>
        </w:tabs>
        <w:rPr>
          <w:lang w:val="fr-BE"/>
        </w:rPr>
      </w:pPr>
      <w:r>
        <w:rPr>
          <w:lang w:val="fr-BE"/>
        </w:rPr>
        <w:t xml:space="preserve">Facteur de puissance </w:t>
      </w:r>
      <w:r w:rsidR="000F5241" w:rsidRPr="00631662">
        <w:rPr>
          <w:lang w:val="fr-BE"/>
        </w:rPr>
        <w:t>:</w:t>
      </w:r>
      <w:r w:rsidR="000F5241" w:rsidRPr="00631662">
        <w:rPr>
          <w:lang w:val="fr-BE"/>
        </w:rPr>
        <w:tab/>
      </w:r>
      <w:r w:rsidR="00EA243C" w:rsidRPr="00631662">
        <w:rPr>
          <w:lang w:val="fr-BE"/>
        </w:rPr>
        <w:t>0,9</w:t>
      </w:r>
    </w:p>
    <w:p w14:paraId="1611039B" w14:textId="5EBFC74E" w:rsidR="000F5241" w:rsidRPr="00631662" w:rsidRDefault="00010291" w:rsidP="000F5241">
      <w:pPr>
        <w:pStyle w:val="ListParagraph"/>
        <w:numPr>
          <w:ilvl w:val="0"/>
          <w:numId w:val="18"/>
        </w:numPr>
        <w:tabs>
          <w:tab w:val="left" w:pos="3828"/>
        </w:tabs>
        <w:rPr>
          <w:lang w:val="fr-BE"/>
        </w:rPr>
      </w:pPr>
      <w:r w:rsidRPr="00010291">
        <w:rPr>
          <w:lang w:val="fr-BE"/>
        </w:rPr>
        <w:t xml:space="preserve">Adéquation pour la surcharge </w:t>
      </w:r>
      <w:r>
        <w:rPr>
          <w:lang w:val="fr-BE"/>
        </w:rPr>
        <w:t>(sur secteur et</w:t>
      </w:r>
      <w:r w:rsidRPr="00010291">
        <w:rPr>
          <w:lang w:val="fr-BE"/>
        </w:rPr>
        <w:t xml:space="preserve"> sur batterie</w:t>
      </w:r>
      <w:r w:rsidR="000F5241" w:rsidRPr="00631662">
        <w:rPr>
          <w:lang w:val="fr-BE"/>
        </w:rPr>
        <w:t>)</w:t>
      </w:r>
      <w:r>
        <w:rPr>
          <w:lang w:val="fr-BE"/>
        </w:rPr>
        <w:t xml:space="preserve"> </w:t>
      </w:r>
      <w:r w:rsidR="000F5241" w:rsidRPr="00631662">
        <w:rPr>
          <w:lang w:val="fr-BE"/>
        </w:rPr>
        <w:t>:</w:t>
      </w:r>
    </w:p>
    <w:p w14:paraId="2C3EE8A9" w14:textId="77777777" w:rsidR="00A4489A" w:rsidRPr="00631662" w:rsidRDefault="00A4489A" w:rsidP="00A4489A">
      <w:pPr>
        <w:pStyle w:val="ListParagraph"/>
        <w:numPr>
          <w:ilvl w:val="1"/>
          <w:numId w:val="18"/>
        </w:numPr>
        <w:tabs>
          <w:tab w:val="left" w:pos="3828"/>
        </w:tabs>
        <w:rPr>
          <w:lang w:val="fr-BE"/>
        </w:rPr>
      </w:pPr>
      <w:r w:rsidRPr="00631662">
        <w:rPr>
          <w:lang w:val="fr-BE"/>
        </w:rPr>
        <w:t>60 sec 150%</w:t>
      </w:r>
    </w:p>
    <w:p w14:paraId="25C3FDF8" w14:textId="7E4DD625" w:rsidR="000F5241" w:rsidRPr="00631662" w:rsidRDefault="000F5241" w:rsidP="000F5241">
      <w:pPr>
        <w:pStyle w:val="ListParagraph"/>
        <w:numPr>
          <w:ilvl w:val="1"/>
          <w:numId w:val="18"/>
        </w:numPr>
        <w:tabs>
          <w:tab w:val="left" w:pos="3828"/>
        </w:tabs>
        <w:rPr>
          <w:lang w:val="fr-BE"/>
        </w:rPr>
      </w:pPr>
      <w:r w:rsidRPr="00631662">
        <w:rPr>
          <w:lang w:val="fr-BE"/>
        </w:rPr>
        <w:t>10 min 125%</w:t>
      </w:r>
    </w:p>
    <w:p w14:paraId="5B74A4F8" w14:textId="7E7986DB" w:rsidR="00AD6EFA" w:rsidRPr="00631662" w:rsidRDefault="00AD6EFA" w:rsidP="000F5241">
      <w:pPr>
        <w:pStyle w:val="ListParagraph"/>
        <w:numPr>
          <w:ilvl w:val="1"/>
          <w:numId w:val="18"/>
        </w:numPr>
        <w:tabs>
          <w:tab w:val="left" w:pos="3828"/>
        </w:tabs>
        <w:rPr>
          <w:lang w:val="fr-BE"/>
        </w:rPr>
      </w:pPr>
      <w:r w:rsidRPr="00631662">
        <w:rPr>
          <w:lang w:val="fr-BE"/>
        </w:rPr>
        <w:t>60 min 110%</w:t>
      </w:r>
    </w:p>
    <w:p w14:paraId="00340FA5" w14:textId="2D37832C" w:rsidR="000F5241" w:rsidRPr="00631662" w:rsidRDefault="000F5241" w:rsidP="000F5241">
      <w:pPr>
        <w:pStyle w:val="ListParagraph"/>
        <w:numPr>
          <w:ilvl w:val="0"/>
          <w:numId w:val="18"/>
        </w:numPr>
        <w:tabs>
          <w:tab w:val="left" w:pos="3828"/>
        </w:tabs>
        <w:rPr>
          <w:lang w:val="fr-BE"/>
        </w:rPr>
      </w:pPr>
      <w:proofErr w:type="spellStart"/>
      <w:r w:rsidRPr="00631662">
        <w:rPr>
          <w:lang w:val="fr-BE"/>
        </w:rPr>
        <w:t>THDv</w:t>
      </w:r>
      <w:proofErr w:type="spellEnd"/>
      <w:r w:rsidRPr="00631662">
        <w:rPr>
          <w:lang w:val="fr-BE"/>
        </w:rPr>
        <w:t xml:space="preserve"> </w:t>
      </w:r>
      <w:r w:rsidR="00010291">
        <w:rPr>
          <w:lang w:val="fr-BE"/>
        </w:rPr>
        <w:t>avec charge linéaire :</w:t>
      </w:r>
      <w:r w:rsidRPr="00631662">
        <w:rPr>
          <w:lang w:val="fr-BE"/>
        </w:rPr>
        <w:tab/>
      </w:r>
      <w:r w:rsidR="00010291">
        <w:rPr>
          <w:lang w:val="fr-BE"/>
        </w:rPr>
        <w:tab/>
      </w:r>
      <w:r w:rsidRPr="00631662">
        <w:rPr>
          <w:lang w:val="fr-BE"/>
        </w:rPr>
        <w:t>&lt; 2%</w:t>
      </w:r>
    </w:p>
    <w:p w14:paraId="6848D939" w14:textId="1823DF52" w:rsidR="000F5241" w:rsidRPr="00631662" w:rsidRDefault="000F5241" w:rsidP="000F5241">
      <w:pPr>
        <w:pStyle w:val="ListParagraph"/>
        <w:numPr>
          <w:ilvl w:val="0"/>
          <w:numId w:val="18"/>
        </w:numPr>
        <w:tabs>
          <w:tab w:val="left" w:pos="3828"/>
        </w:tabs>
        <w:rPr>
          <w:lang w:val="fr-BE"/>
        </w:rPr>
      </w:pPr>
      <w:proofErr w:type="spellStart"/>
      <w:r w:rsidRPr="00631662">
        <w:rPr>
          <w:lang w:val="fr-BE"/>
        </w:rPr>
        <w:t>THDv</w:t>
      </w:r>
      <w:proofErr w:type="spellEnd"/>
      <w:r w:rsidRPr="00631662">
        <w:rPr>
          <w:lang w:val="fr-BE"/>
        </w:rPr>
        <w:t xml:space="preserve"> </w:t>
      </w:r>
      <w:r w:rsidR="00010291">
        <w:rPr>
          <w:lang w:val="fr-BE"/>
        </w:rPr>
        <w:t>avec charge non linéaire :</w:t>
      </w:r>
      <w:r w:rsidRPr="00631662">
        <w:rPr>
          <w:lang w:val="fr-BE"/>
        </w:rPr>
        <w:t xml:space="preserve"> </w:t>
      </w:r>
      <w:r w:rsidRPr="00631662">
        <w:rPr>
          <w:lang w:val="fr-BE"/>
        </w:rPr>
        <w:tab/>
        <w:t xml:space="preserve">&lt; </w:t>
      </w:r>
      <w:r w:rsidR="009F2B23" w:rsidRPr="00631662">
        <w:rPr>
          <w:lang w:val="fr-BE"/>
        </w:rPr>
        <w:t>5</w:t>
      </w:r>
      <w:r w:rsidRPr="00631662">
        <w:rPr>
          <w:lang w:val="fr-BE"/>
        </w:rPr>
        <w:t>%</w:t>
      </w:r>
    </w:p>
    <w:p w14:paraId="60C59CC6" w14:textId="46B9AF2D" w:rsidR="00AD6EFA" w:rsidRPr="00631662" w:rsidRDefault="00AD6EFA" w:rsidP="000F5241">
      <w:pPr>
        <w:pStyle w:val="ListParagraph"/>
        <w:numPr>
          <w:ilvl w:val="0"/>
          <w:numId w:val="18"/>
        </w:numPr>
        <w:tabs>
          <w:tab w:val="left" w:pos="3828"/>
        </w:tabs>
        <w:rPr>
          <w:lang w:val="fr-BE"/>
        </w:rPr>
      </w:pPr>
      <w:r w:rsidRPr="00631662">
        <w:rPr>
          <w:lang w:val="fr-BE"/>
        </w:rPr>
        <w:t xml:space="preserve">Rendement AC/AC </w:t>
      </w:r>
      <w:r w:rsidR="00010291">
        <w:rPr>
          <w:lang w:val="fr-BE"/>
        </w:rPr>
        <w:t>en mode double conversion :</w:t>
      </w:r>
      <w:r w:rsidR="00010291">
        <w:rPr>
          <w:lang w:val="fr-BE"/>
        </w:rPr>
        <w:tab/>
      </w:r>
      <w:r w:rsidRPr="00631662">
        <w:rPr>
          <w:lang w:val="fr-BE"/>
        </w:rPr>
        <w:t>95%</w:t>
      </w:r>
    </w:p>
    <w:p w14:paraId="13B7775E" w14:textId="3C93AD47" w:rsidR="00AD6EFA" w:rsidRPr="00631662" w:rsidRDefault="00AD6EFA" w:rsidP="000F5241">
      <w:pPr>
        <w:pStyle w:val="ListParagraph"/>
        <w:numPr>
          <w:ilvl w:val="0"/>
          <w:numId w:val="18"/>
        </w:numPr>
        <w:tabs>
          <w:tab w:val="left" w:pos="3828"/>
        </w:tabs>
        <w:rPr>
          <w:lang w:val="fr-BE"/>
        </w:rPr>
      </w:pPr>
      <w:r w:rsidRPr="00631662">
        <w:rPr>
          <w:lang w:val="fr-BE"/>
        </w:rPr>
        <w:t xml:space="preserve">Rendement AC/AC </w:t>
      </w:r>
      <w:r w:rsidR="00010291">
        <w:rPr>
          <w:lang w:val="fr-BE"/>
        </w:rPr>
        <w:t>en mode éco :</w:t>
      </w:r>
      <w:r w:rsidR="00010291">
        <w:rPr>
          <w:lang w:val="fr-BE"/>
        </w:rPr>
        <w:tab/>
      </w:r>
      <w:r w:rsidR="00010291">
        <w:rPr>
          <w:lang w:val="fr-BE"/>
        </w:rPr>
        <w:tab/>
      </w:r>
      <w:r w:rsidR="00010291">
        <w:rPr>
          <w:lang w:val="fr-BE"/>
        </w:rPr>
        <w:tab/>
      </w:r>
      <w:r w:rsidRPr="00631662">
        <w:rPr>
          <w:lang w:val="fr-BE"/>
        </w:rPr>
        <w:t>98,5%</w:t>
      </w:r>
    </w:p>
    <w:p w14:paraId="4DC246F6" w14:textId="77777777" w:rsidR="000F5241" w:rsidRPr="00631662" w:rsidRDefault="000F5241" w:rsidP="000F5241">
      <w:pPr>
        <w:tabs>
          <w:tab w:val="left" w:pos="3828"/>
        </w:tabs>
        <w:rPr>
          <w:lang w:val="fr-BE"/>
        </w:rPr>
      </w:pPr>
    </w:p>
    <w:p w14:paraId="312918C5" w14:textId="6B96C1D0" w:rsidR="000F5241" w:rsidRPr="00631662" w:rsidRDefault="000F5241" w:rsidP="000F5241">
      <w:pPr>
        <w:tabs>
          <w:tab w:val="left" w:pos="3828"/>
        </w:tabs>
        <w:rPr>
          <w:lang w:val="fr-BE"/>
        </w:rPr>
      </w:pPr>
      <w:r w:rsidRPr="00631662">
        <w:rPr>
          <w:lang w:val="fr-BE"/>
        </w:rPr>
        <w:t>Batter</w:t>
      </w:r>
      <w:r w:rsidR="00010291">
        <w:rPr>
          <w:lang w:val="fr-BE"/>
        </w:rPr>
        <w:t>ie</w:t>
      </w:r>
    </w:p>
    <w:p w14:paraId="10A80966" w14:textId="6EF44690" w:rsidR="000F5241" w:rsidRPr="00087F1A" w:rsidRDefault="00010291" w:rsidP="00087F1A">
      <w:pPr>
        <w:pStyle w:val="ListParagraph"/>
        <w:numPr>
          <w:ilvl w:val="0"/>
          <w:numId w:val="19"/>
        </w:numPr>
        <w:rPr>
          <w:lang w:val="fr-BE"/>
        </w:rPr>
      </w:pPr>
      <w:r w:rsidRPr="00010291">
        <w:rPr>
          <w:lang w:val="fr-BE"/>
        </w:rPr>
        <w:t>Les batteries doivent être dimensionnées de manière à garantir la continuité de l'alimentation électrique en cas de panne de secteur, pour la puissance et l'autonomie mentionnées</w:t>
      </w:r>
      <w:r w:rsidR="00087F1A">
        <w:rPr>
          <w:lang w:val="fr-BE"/>
        </w:rPr>
        <w:t xml:space="preserve"> précédemment</w:t>
      </w:r>
      <w:r w:rsidRPr="00010291">
        <w:rPr>
          <w:lang w:val="fr-BE"/>
        </w:rPr>
        <w:t>.</w:t>
      </w:r>
    </w:p>
    <w:p w14:paraId="197D3AA4" w14:textId="2F4FCD44" w:rsidR="000F5241" w:rsidRPr="00631662" w:rsidRDefault="000F5241" w:rsidP="000F5241">
      <w:pPr>
        <w:pStyle w:val="ListParagraph"/>
        <w:numPr>
          <w:ilvl w:val="0"/>
          <w:numId w:val="19"/>
        </w:numPr>
        <w:tabs>
          <w:tab w:val="left" w:pos="3828"/>
        </w:tabs>
        <w:rPr>
          <w:lang w:val="fr-BE"/>
        </w:rPr>
      </w:pPr>
      <w:r w:rsidRPr="00631662">
        <w:rPr>
          <w:lang w:val="fr-BE"/>
        </w:rPr>
        <w:t xml:space="preserve">Type </w:t>
      </w:r>
      <w:r w:rsidR="00087F1A">
        <w:rPr>
          <w:lang w:val="fr-BE"/>
        </w:rPr>
        <w:t xml:space="preserve">de batterie </w:t>
      </w:r>
      <w:r w:rsidRPr="00631662">
        <w:rPr>
          <w:lang w:val="fr-BE"/>
        </w:rPr>
        <w:t xml:space="preserve">VRLA </w:t>
      </w:r>
      <w:r w:rsidR="00AC265D" w:rsidRPr="00631662">
        <w:rPr>
          <w:lang w:val="fr-BE"/>
        </w:rPr>
        <w:t>12</w:t>
      </w:r>
      <w:r w:rsidR="00087F1A">
        <w:rPr>
          <w:lang w:val="fr-BE"/>
        </w:rPr>
        <w:t xml:space="preserve"> </w:t>
      </w:r>
      <w:r w:rsidR="00600F3D" w:rsidRPr="00631662">
        <w:rPr>
          <w:lang w:val="fr-BE"/>
        </w:rPr>
        <w:t>V</w:t>
      </w:r>
      <w:r w:rsidR="00087F1A">
        <w:rPr>
          <w:lang w:val="fr-BE"/>
        </w:rPr>
        <w:t xml:space="preserve"> </w:t>
      </w:r>
      <w:r w:rsidRPr="00631662">
        <w:rPr>
          <w:lang w:val="fr-BE"/>
        </w:rPr>
        <w:t>(</w:t>
      </w:r>
      <w:r w:rsidR="00087F1A">
        <w:rPr>
          <w:lang w:val="fr-BE"/>
        </w:rPr>
        <w:t>Plomb Acide</w:t>
      </w:r>
      <w:r w:rsidRPr="00631662">
        <w:rPr>
          <w:lang w:val="fr-BE"/>
        </w:rPr>
        <w:t xml:space="preserve">), </w:t>
      </w:r>
      <w:r w:rsidR="00087F1A">
        <w:rPr>
          <w:lang w:val="fr-BE"/>
        </w:rPr>
        <w:t>sans entretien</w:t>
      </w:r>
    </w:p>
    <w:p w14:paraId="743F5BF9" w14:textId="1C7BB546" w:rsidR="000F5241" w:rsidRPr="00631662" w:rsidRDefault="00087F1A" w:rsidP="000F5241">
      <w:pPr>
        <w:pStyle w:val="ListParagraph"/>
        <w:numPr>
          <w:ilvl w:val="0"/>
          <w:numId w:val="19"/>
        </w:numPr>
        <w:tabs>
          <w:tab w:val="left" w:pos="3828"/>
        </w:tabs>
        <w:rPr>
          <w:lang w:val="fr-BE"/>
        </w:rPr>
      </w:pPr>
      <w:r>
        <w:rPr>
          <w:lang w:val="fr-BE"/>
        </w:rPr>
        <w:t xml:space="preserve">La durée de vie des batteries est conforme à </w:t>
      </w:r>
      <w:proofErr w:type="spellStart"/>
      <w:r>
        <w:rPr>
          <w:lang w:val="fr-BE"/>
        </w:rPr>
        <w:t>Eu</w:t>
      </w:r>
      <w:r w:rsidR="000F5241" w:rsidRPr="00631662">
        <w:rPr>
          <w:lang w:val="fr-BE"/>
        </w:rPr>
        <w:t>robat</w:t>
      </w:r>
      <w:proofErr w:type="spellEnd"/>
      <w:r w:rsidR="000F5241" w:rsidRPr="00631662">
        <w:rPr>
          <w:lang w:val="fr-BE"/>
        </w:rPr>
        <w:t xml:space="preserve"> </w:t>
      </w:r>
      <w:r>
        <w:rPr>
          <w:lang w:val="fr-BE"/>
        </w:rPr>
        <w:t xml:space="preserve">et est de </w:t>
      </w:r>
      <w:r w:rsidR="000F5241" w:rsidRPr="00631662">
        <w:rPr>
          <w:lang w:val="fr-BE"/>
        </w:rPr>
        <w:t xml:space="preserve">: </w:t>
      </w:r>
    </w:p>
    <w:p w14:paraId="3DB85AB7" w14:textId="439ABB40" w:rsidR="000F5241" w:rsidRPr="00631662" w:rsidRDefault="00087F1A" w:rsidP="0087645B">
      <w:pPr>
        <w:pStyle w:val="ListParagraph"/>
        <w:numPr>
          <w:ilvl w:val="1"/>
          <w:numId w:val="19"/>
        </w:numPr>
        <w:tabs>
          <w:tab w:val="left" w:pos="3828"/>
        </w:tabs>
        <w:rPr>
          <w:lang w:val="fr-BE"/>
        </w:rPr>
      </w:pPr>
      <w:r>
        <w:rPr>
          <w:lang w:val="fr-BE"/>
        </w:rPr>
        <w:t xml:space="preserve">Durée de vie </w:t>
      </w:r>
      <w:r w:rsidR="0087645B" w:rsidRPr="00631662">
        <w:rPr>
          <w:lang w:val="fr-BE"/>
        </w:rPr>
        <w:t xml:space="preserve">ESC </w:t>
      </w:r>
      <w:r>
        <w:rPr>
          <w:lang w:val="fr-BE"/>
        </w:rPr>
        <w:t>(</w:t>
      </w:r>
      <w:proofErr w:type="spellStart"/>
      <w:r w:rsidR="0087645B" w:rsidRPr="00631662">
        <w:rPr>
          <w:lang w:val="fr-BE"/>
        </w:rPr>
        <w:t>Eurobat</w:t>
      </w:r>
      <w:proofErr w:type="spellEnd"/>
      <w:r w:rsidR="0087645B" w:rsidRPr="00631662">
        <w:rPr>
          <w:lang w:val="fr-BE"/>
        </w:rPr>
        <w:t xml:space="preserve"> Standard </w:t>
      </w:r>
      <w:r>
        <w:rPr>
          <w:lang w:val="fr-BE"/>
        </w:rPr>
        <w:t>C</w:t>
      </w:r>
      <w:r w:rsidR="000F5241" w:rsidRPr="00631662">
        <w:rPr>
          <w:lang w:val="fr-BE"/>
        </w:rPr>
        <w:t>ommerci</w:t>
      </w:r>
      <w:r>
        <w:rPr>
          <w:lang w:val="fr-BE"/>
        </w:rPr>
        <w:t xml:space="preserve">al) </w:t>
      </w:r>
      <w:r w:rsidR="000F5241" w:rsidRPr="00631662">
        <w:rPr>
          <w:lang w:val="fr-BE"/>
        </w:rPr>
        <w:t>: 3</w:t>
      </w:r>
      <w:r>
        <w:rPr>
          <w:lang w:val="fr-BE"/>
        </w:rPr>
        <w:t xml:space="preserve"> à </w:t>
      </w:r>
      <w:r w:rsidR="000F5241" w:rsidRPr="00631662">
        <w:rPr>
          <w:lang w:val="fr-BE"/>
        </w:rPr>
        <w:t xml:space="preserve">5 </w:t>
      </w:r>
      <w:r>
        <w:rPr>
          <w:lang w:val="fr-BE"/>
        </w:rPr>
        <w:t>ans</w:t>
      </w:r>
    </w:p>
    <w:p w14:paraId="3E959859" w14:textId="0F53885A" w:rsidR="00AD6EFA" w:rsidRPr="00631662" w:rsidRDefault="00087F1A" w:rsidP="00144E41">
      <w:pPr>
        <w:pStyle w:val="ListParagraph"/>
        <w:numPr>
          <w:ilvl w:val="1"/>
          <w:numId w:val="19"/>
        </w:numPr>
        <w:tabs>
          <w:tab w:val="left" w:pos="3828"/>
        </w:tabs>
        <w:rPr>
          <w:lang w:val="fr-BE"/>
        </w:rPr>
      </w:pPr>
      <w:r>
        <w:rPr>
          <w:lang w:val="fr-BE"/>
        </w:rPr>
        <w:t>L’e</w:t>
      </w:r>
      <w:r w:rsidRPr="00087F1A">
        <w:rPr>
          <w:lang w:val="fr-BE"/>
        </w:rPr>
        <w:t xml:space="preserve">xtension de l'autonomie des batteries </w:t>
      </w:r>
      <w:r>
        <w:rPr>
          <w:lang w:val="fr-BE"/>
        </w:rPr>
        <w:t xml:space="preserve">doit être obtenue </w:t>
      </w:r>
      <w:r w:rsidRPr="00087F1A">
        <w:rPr>
          <w:lang w:val="fr-BE"/>
        </w:rPr>
        <w:t xml:space="preserve">avec des extensions de batteries </w:t>
      </w:r>
      <w:r>
        <w:rPr>
          <w:lang w:val="fr-BE"/>
        </w:rPr>
        <w:t>équivalentes</w:t>
      </w:r>
      <w:r w:rsidRPr="00087F1A">
        <w:rPr>
          <w:lang w:val="fr-BE"/>
        </w:rPr>
        <w:t xml:space="preserve"> et esthétiquement identiques</w:t>
      </w:r>
      <w:r>
        <w:rPr>
          <w:lang w:val="fr-BE"/>
        </w:rPr>
        <w:t>.</w:t>
      </w:r>
    </w:p>
    <w:p w14:paraId="647CF0AD" w14:textId="77777777" w:rsidR="000F5241" w:rsidRPr="00631662" w:rsidRDefault="000F5241" w:rsidP="000F5241">
      <w:pPr>
        <w:tabs>
          <w:tab w:val="left" w:pos="3828"/>
        </w:tabs>
        <w:rPr>
          <w:lang w:val="fr-BE"/>
        </w:rPr>
      </w:pPr>
    </w:p>
    <w:p w14:paraId="32AC2C48" w14:textId="77777777" w:rsidR="000F5241" w:rsidRPr="00631662" w:rsidRDefault="000F5241" w:rsidP="000F5241">
      <w:pPr>
        <w:tabs>
          <w:tab w:val="left" w:pos="3828"/>
        </w:tabs>
        <w:rPr>
          <w:lang w:val="fr-BE"/>
        </w:rPr>
      </w:pPr>
    </w:p>
    <w:p w14:paraId="122B9476" w14:textId="6FB1349A" w:rsidR="003208CB" w:rsidRPr="00631662" w:rsidRDefault="00087F1A" w:rsidP="003208CB">
      <w:pPr>
        <w:pStyle w:val="Heading3"/>
        <w:rPr>
          <w:lang w:val="fr-BE"/>
        </w:rPr>
      </w:pPr>
      <w:r>
        <w:rPr>
          <w:lang w:val="fr-BE"/>
        </w:rPr>
        <w:t>Conditions d’environnement</w:t>
      </w:r>
    </w:p>
    <w:p w14:paraId="2CEB1F3A" w14:textId="775BC41C" w:rsidR="003208CB" w:rsidRPr="00631662" w:rsidRDefault="00087F1A" w:rsidP="003208CB">
      <w:pPr>
        <w:rPr>
          <w:lang w:val="fr-BE"/>
        </w:rPr>
      </w:pPr>
      <w:r w:rsidRPr="00087F1A">
        <w:rPr>
          <w:lang w:val="fr-BE"/>
        </w:rPr>
        <w:t>Dans les caractéristiques spécifiées, l'appareil doit fonctionner dans les conditions d'environnement suivantes</w:t>
      </w:r>
      <w:r>
        <w:rPr>
          <w:lang w:val="fr-BE"/>
        </w:rPr>
        <w:t xml:space="preserve"> </w:t>
      </w:r>
      <w:r w:rsidR="003208CB" w:rsidRPr="00631662">
        <w:rPr>
          <w:lang w:val="fr-BE"/>
        </w:rPr>
        <w:t>:</w:t>
      </w:r>
    </w:p>
    <w:p w14:paraId="5319BBED" w14:textId="6B5B58B0" w:rsidR="003208CB" w:rsidRPr="00631662" w:rsidRDefault="00087F1A" w:rsidP="00955C43">
      <w:pPr>
        <w:pStyle w:val="ListParagraph"/>
        <w:numPr>
          <w:ilvl w:val="0"/>
          <w:numId w:val="7"/>
        </w:numPr>
        <w:rPr>
          <w:lang w:val="fr-BE"/>
        </w:rPr>
      </w:pPr>
      <w:r>
        <w:rPr>
          <w:lang w:val="fr-BE"/>
        </w:rPr>
        <w:t xml:space="preserve">Température ambiante </w:t>
      </w:r>
      <w:r w:rsidR="003208CB" w:rsidRPr="00631662">
        <w:rPr>
          <w:lang w:val="fr-BE"/>
        </w:rPr>
        <w:t xml:space="preserve">: </w:t>
      </w:r>
      <w:r w:rsidR="003208CB" w:rsidRPr="00631662">
        <w:rPr>
          <w:lang w:val="fr-BE"/>
        </w:rPr>
        <w:tab/>
        <w:t>0</w:t>
      </w:r>
      <w:r w:rsidR="003208CB" w:rsidRPr="00631662">
        <w:rPr>
          <w:rFonts w:ascii="Cambria Math" w:hAnsi="Cambria Math" w:cs="Cambria Math"/>
          <w:lang w:val="fr-BE"/>
        </w:rPr>
        <w:t>⁰</w:t>
      </w:r>
      <w:r w:rsidR="003208CB" w:rsidRPr="00631662">
        <w:rPr>
          <w:lang w:val="fr-BE"/>
        </w:rPr>
        <w:t>C - 40</w:t>
      </w:r>
      <w:r w:rsidR="003208CB" w:rsidRPr="00631662">
        <w:rPr>
          <w:rFonts w:ascii="Cambria Math" w:hAnsi="Cambria Math" w:cs="Cambria Math"/>
          <w:lang w:val="fr-BE"/>
        </w:rPr>
        <w:t>⁰</w:t>
      </w:r>
      <w:r w:rsidR="003208CB" w:rsidRPr="00631662">
        <w:rPr>
          <w:lang w:val="fr-BE"/>
        </w:rPr>
        <w:t>C</w:t>
      </w:r>
    </w:p>
    <w:p w14:paraId="1D4B545B" w14:textId="3FD59BC0" w:rsidR="003208CB" w:rsidRPr="00631662" w:rsidRDefault="00087F1A" w:rsidP="00955C43">
      <w:pPr>
        <w:pStyle w:val="ListParagraph"/>
        <w:numPr>
          <w:ilvl w:val="0"/>
          <w:numId w:val="7"/>
        </w:numPr>
        <w:rPr>
          <w:lang w:val="fr-BE"/>
        </w:rPr>
      </w:pPr>
      <w:r>
        <w:rPr>
          <w:lang w:val="fr-BE"/>
        </w:rPr>
        <w:t xml:space="preserve">Taux d’humidité relative </w:t>
      </w:r>
      <w:r w:rsidR="00F273BA" w:rsidRPr="00631662">
        <w:rPr>
          <w:lang w:val="fr-BE"/>
        </w:rPr>
        <w:t>:</w:t>
      </w:r>
      <w:r w:rsidR="00F273BA" w:rsidRPr="00631662">
        <w:rPr>
          <w:lang w:val="fr-BE"/>
        </w:rPr>
        <w:tab/>
        <w:t>20</w:t>
      </w:r>
      <w:r w:rsidR="0087645B" w:rsidRPr="00631662">
        <w:rPr>
          <w:lang w:val="fr-BE"/>
        </w:rPr>
        <w:t xml:space="preserve"> </w:t>
      </w:r>
      <w:r>
        <w:rPr>
          <w:lang w:val="fr-BE"/>
        </w:rPr>
        <w:t>à</w:t>
      </w:r>
      <w:r w:rsidR="0087645B" w:rsidRPr="00631662">
        <w:rPr>
          <w:lang w:val="fr-BE"/>
        </w:rPr>
        <w:t xml:space="preserve"> 95%</w:t>
      </w:r>
      <w:r w:rsidR="003208CB" w:rsidRPr="00631662">
        <w:rPr>
          <w:lang w:val="fr-BE"/>
        </w:rPr>
        <w:t xml:space="preserve">, </w:t>
      </w:r>
      <w:r w:rsidR="00744636">
        <w:rPr>
          <w:lang w:val="fr-BE"/>
        </w:rPr>
        <w:t>sans condensation</w:t>
      </w:r>
    </w:p>
    <w:p w14:paraId="6DEFF80E" w14:textId="09340416" w:rsidR="003208CB" w:rsidRPr="00631662" w:rsidRDefault="00744636" w:rsidP="00955C43">
      <w:pPr>
        <w:pStyle w:val="ListParagraph"/>
        <w:numPr>
          <w:ilvl w:val="0"/>
          <w:numId w:val="7"/>
        </w:numPr>
        <w:rPr>
          <w:strike/>
          <w:lang w:val="fr-BE"/>
        </w:rPr>
      </w:pPr>
      <w:r>
        <w:rPr>
          <w:lang w:val="fr-BE"/>
        </w:rPr>
        <w:t>Niveau sonore à</w:t>
      </w:r>
      <w:r w:rsidR="00F273BA" w:rsidRPr="00631662">
        <w:rPr>
          <w:lang w:val="fr-BE"/>
        </w:rPr>
        <w:t xml:space="preserve"> 1</w:t>
      </w:r>
      <w:r>
        <w:rPr>
          <w:lang w:val="fr-BE"/>
        </w:rPr>
        <w:t xml:space="preserve"> </w:t>
      </w:r>
      <w:r w:rsidR="00F273BA" w:rsidRPr="00631662">
        <w:rPr>
          <w:lang w:val="fr-BE"/>
        </w:rPr>
        <w:t>m</w:t>
      </w:r>
      <w:r>
        <w:rPr>
          <w:lang w:val="fr-BE"/>
        </w:rPr>
        <w:t xml:space="preserve"> </w:t>
      </w:r>
      <w:r w:rsidR="00F273BA" w:rsidRPr="00631662">
        <w:rPr>
          <w:lang w:val="fr-BE"/>
        </w:rPr>
        <w:t>:</w:t>
      </w:r>
      <w:r w:rsidR="00F273BA" w:rsidRPr="00631662">
        <w:rPr>
          <w:lang w:val="fr-BE"/>
        </w:rPr>
        <w:tab/>
      </w:r>
      <w:r w:rsidR="00F273BA" w:rsidRPr="00631662">
        <w:rPr>
          <w:lang w:val="fr-BE"/>
        </w:rPr>
        <w:tab/>
        <w:t>&lt; 5</w:t>
      </w:r>
      <w:r w:rsidR="00823432" w:rsidRPr="00631662">
        <w:rPr>
          <w:lang w:val="fr-BE"/>
        </w:rPr>
        <w:t>2</w:t>
      </w:r>
      <w:r w:rsidR="0087645B" w:rsidRPr="00631662">
        <w:rPr>
          <w:lang w:val="fr-BE"/>
        </w:rPr>
        <w:t xml:space="preserve"> </w:t>
      </w:r>
      <w:proofErr w:type="spellStart"/>
      <w:r w:rsidR="003208CB" w:rsidRPr="00631662">
        <w:rPr>
          <w:lang w:val="fr-BE"/>
        </w:rPr>
        <w:t>dBA</w:t>
      </w:r>
      <w:proofErr w:type="spellEnd"/>
      <w:r w:rsidR="00F273BA" w:rsidRPr="00631662">
        <w:rPr>
          <w:lang w:val="fr-BE"/>
        </w:rPr>
        <w:t xml:space="preserve"> </w:t>
      </w:r>
    </w:p>
    <w:p w14:paraId="2A0C187D" w14:textId="734535EF" w:rsidR="003208CB" w:rsidRPr="00631662" w:rsidRDefault="00744636" w:rsidP="00955C43">
      <w:pPr>
        <w:pStyle w:val="ListParagraph"/>
        <w:numPr>
          <w:ilvl w:val="0"/>
          <w:numId w:val="7"/>
        </w:numPr>
        <w:rPr>
          <w:lang w:val="fr-BE"/>
        </w:rPr>
      </w:pPr>
      <w:r>
        <w:rPr>
          <w:lang w:val="fr-BE"/>
        </w:rPr>
        <w:t xml:space="preserve">Classe de protection </w:t>
      </w:r>
      <w:r w:rsidR="003208CB" w:rsidRPr="00631662">
        <w:rPr>
          <w:lang w:val="fr-BE"/>
        </w:rPr>
        <w:t>:</w:t>
      </w:r>
      <w:r w:rsidR="003208CB" w:rsidRPr="00631662">
        <w:rPr>
          <w:lang w:val="fr-BE"/>
        </w:rPr>
        <w:tab/>
      </w:r>
      <w:r w:rsidR="003208CB" w:rsidRPr="00631662">
        <w:rPr>
          <w:lang w:val="fr-BE"/>
        </w:rPr>
        <w:tab/>
        <w:t>IP20</w:t>
      </w:r>
    </w:p>
    <w:p w14:paraId="2D14405D" w14:textId="77777777" w:rsidR="003208CB" w:rsidRPr="00631662" w:rsidRDefault="003208CB" w:rsidP="003208CB">
      <w:pPr>
        <w:rPr>
          <w:lang w:val="fr-BE"/>
        </w:rPr>
      </w:pPr>
    </w:p>
    <w:p w14:paraId="7CF5F82A" w14:textId="406305E3" w:rsidR="003208CB" w:rsidRPr="00631662" w:rsidRDefault="003208CB" w:rsidP="003208CB">
      <w:pPr>
        <w:pStyle w:val="Heading3"/>
        <w:rPr>
          <w:lang w:val="fr-BE"/>
        </w:rPr>
      </w:pPr>
      <w:r w:rsidRPr="00631662">
        <w:rPr>
          <w:lang w:val="fr-BE"/>
        </w:rPr>
        <w:t>Contr</w:t>
      </w:r>
      <w:r w:rsidR="00744636">
        <w:rPr>
          <w:lang w:val="fr-BE"/>
        </w:rPr>
        <w:t>ô</w:t>
      </w:r>
      <w:r w:rsidRPr="00631662">
        <w:rPr>
          <w:lang w:val="fr-BE"/>
        </w:rPr>
        <w:t>le e</w:t>
      </w:r>
      <w:r w:rsidR="00744636">
        <w:rPr>
          <w:lang w:val="fr-BE"/>
        </w:rPr>
        <w:t>t</w:t>
      </w:r>
      <w:r w:rsidRPr="00631662">
        <w:rPr>
          <w:lang w:val="fr-BE"/>
        </w:rPr>
        <w:t xml:space="preserve"> Monitoring</w:t>
      </w:r>
    </w:p>
    <w:p w14:paraId="089FE592" w14:textId="77777777" w:rsidR="0087645B" w:rsidRPr="00631662" w:rsidRDefault="0087645B" w:rsidP="0087645B">
      <w:pPr>
        <w:rPr>
          <w:lang w:val="fr-BE"/>
        </w:rPr>
      </w:pPr>
    </w:p>
    <w:p w14:paraId="6AF1F08B" w14:textId="1D70A2AC" w:rsidR="00744636" w:rsidRDefault="00744636" w:rsidP="0087645B">
      <w:pPr>
        <w:rPr>
          <w:lang w:val="fr-BE"/>
        </w:rPr>
      </w:pPr>
      <w:r w:rsidRPr="00744636">
        <w:rPr>
          <w:lang w:val="fr-BE"/>
        </w:rPr>
        <w:t>L'UPS est équipé d'un écran tactile TFT permettant de consulter toutes les informations sur le système. Les commandes de l'UPS s'effectuent également par le biais de cet écran tactile. L'écran tactile peut être sécurisé avec un mot de passe. Les signalisations suivantes sont disponibles au minimum</w:t>
      </w:r>
      <w:r>
        <w:rPr>
          <w:lang w:val="fr-BE"/>
        </w:rPr>
        <w:t> :</w:t>
      </w:r>
    </w:p>
    <w:p w14:paraId="458647A7" w14:textId="33493CB3" w:rsidR="0087645B" w:rsidRPr="00631662" w:rsidRDefault="00744636" w:rsidP="0087645B">
      <w:pPr>
        <w:pStyle w:val="ListParagraph"/>
        <w:numPr>
          <w:ilvl w:val="0"/>
          <w:numId w:val="22"/>
        </w:numPr>
        <w:rPr>
          <w:lang w:val="fr-BE"/>
        </w:rPr>
      </w:pPr>
      <w:r>
        <w:rPr>
          <w:lang w:val="fr-BE"/>
        </w:rPr>
        <w:t xml:space="preserve">Journal des données </w:t>
      </w:r>
      <w:r w:rsidR="0087645B" w:rsidRPr="00631662">
        <w:rPr>
          <w:lang w:val="fr-BE"/>
        </w:rPr>
        <w:t>:</w:t>
      </w:r>
    </w:p>
    <w:p w14:paraId="4B779913" w14:textId="0B4189B0" w:rsidR="0087645B" w:rsidRPr="00744636" w:rsidRDefault="00744636" w:rsidP="00744636">
      <w:pPr>
        <w:pStyle w:val="ListParagraph"/>
        <w:numPr>
          <w:ilvl w:val="1"/>
          <w:numId w:val="22"/>
        </w:numPr>
        <w:rPr>
          <w:lang w:val="fr-BE"/>
        </w:rPr>
      </w:pPr>
      <w:r w:rsidRPr="00744636">
        <w:rPr>
          <w:lang w:val="fr-BE"/>
        </w:rPr>
        <w:t>Les 500 derni</w:t>
      </w:r>
      <w:r>
        <w:rPr>
          <w:lang w:val="fr-BE"/>
        </w:rPr>
        <w:t>ères notifications</w:t>
      </w:r>
      <w:r w:rsidRPr="00744636">
        <w:rPr>
          <w:lang w:val="fr-BE"/>
        </w:rPr>
        <w:t xml:space="preserve"> sont </w:t>
      </w:r>
      <w:r>
        <w:rPr>
          <w:lang w:val="fr-BE"/>
        </w:rPr>
        <w:t>conservées</w:t>
      </w:r>
      <w:r w:rsidRPr="00744636">
        <w:rPr>
          <w:lang w:val="fr-BE"/>
        </w:rPr>
        <w:t xml:space="preserve"> selon la méthode </w:t>
      </w:r>
      <w:proofErr w:type="spellStart"/>
      <w:r w:rsidRPr="00744636">
        <w:rPr>
          <w:lang w:val="fr-BE"/>
        </w:rPr>
        <w:t>FiFo</w:t>
      </w:r>
      <w:proofErr w:type="spellEnd"/>
    </w:p>
    <w:p w14:paraId="46384BB6" w14:textId="3628D15F" w:rsidR="0087645B" w:rsidRPr="00631662" w:rsidRDefault="00744636" w:rsidP="0087645B">
      <w:pPr>
        <w:pStyle w:val="ListParagraph"/>
        <w:numPr>
          <w:ilvl w:val="1"/>
          <w:numId w:val="22"/>
        </w:numPr>
        <w:rPr>
          <w:lang w:val="fr-BE"/>
        </w:rPr>
      </w:pPr>
      <w:r>
        <w:rPr>
          <w:lang w:val="fr-BE"/>
        </w:rPr>
        <w:t>Notifications du système</w:t>
      </w:r>
    </w:p>
    <w:p w14:paraId="78BD6ED6" w14:textId="63A5D165" w:rsidR="0087645B" w:rsidRPr="00631662" w:rsidRDefault="00744636" w:rsidP="0087645B">
      <w:pPr>
        <w:pStyle w:val="ListParagraph"/>
        <w:numPr>
          <w:ilvl w:val="1"/>
          <w:numId w:val="22"/>
        </w:numPr>
        <w:rPr>
          <w:lang w:val="fr-BE"/>
        </w:rPr>
      </w:pPr>
      <w:r>
        <w:rPr>
          <w:lang w:val="fr-BE"/>
        </w:rPr>
        <w:t>Notifications de s</w:t>
      </w:r>
      <w:r w:rsidR="0087645B" w:rsidRPr="00631662">
        <w:rPr>
          <w:lang w:val="fr-BE"/>
        </w:rPr>
        <w:t>ervice</w:t>
      </w:r>
    </w:p>
    <w:p w14:paraId="16521343" w14:textId="7442B067" w:rsidR="0087645B" w:rsidRPr="00631662" w:rsidRDefault="00744636" w:rsidP="0087645B">
      <w:pPr>
        <w:pStyle w:val="ListParagraph"/>
        <w:numPr>
          <w:ilvl w:val="1"/>
          <w:numId w:val="22"/>
        </w:numPr>
        <w:rPr>
          <w:lang w:val="fr-BE"/>
        </w:rPr>
      </w:pPr>
      <w:r>
        <w:rPr>
          <w:lang w:val="fr-BE"/>
        </w:rPr>
        <w:t>Événements actifs</w:t>
      </w:r>
    </w:p>
    <w:p w14:paraId="65B9AD35" w14:textId="5CFD6CFE" w:rsidR="0087645B" w:rsidRPr="00631662" w:rsidRDefault="0087645B" w:rsidP="0087645B">
      <w:pPr>
        <w:pStyle w:val="ListParagraph"/>
        <w:numPr>
          <w:ilvl w:val="0"/>
          <w:numId w:val="22"/>
        </w:numPr>
        <w:rPr>
          <w:lang w:val="fr-BE"/>
        </w:rPr>
      </w:pPr>
      <w:r w:rsidRPr="00631662">
        <w:rPr>
          <w:lang w:val="fr-BE"/>
        </w:rPr>
        <w:t>Alarme</w:t>
      </w:r>
      <w:r w:rsidR="00163D94">
        <w:rPr>
          <w:lang w:val="fr-BE"/>
        </w:rPr>
        <w:t>s :</w:t>
      </w:r>
    </w:p>
    <w:p w14:paraId="1F36A91E" w14:textId="4B6AEAA6" w:rsidR="0087645B" w:rsidRPr="00631662" w:rsidRDefault="00163D94" w:rsidP="0087645B">
      <w:pPr>
        <w:pStyle w:val="ListParagraph"/>
        <w:numPr>
          <w:ilvl w:val="1"/>
          <w:numId w:val="22"/>
        </w:numPr>
        <w:rPr>
          <w:lang w:val="fr-BE"/>
        </w:rPr>
      </w:pPr>
      <w:r>
        <w:rPr>
          <w:lang w:val="fr-BE"/>
        </w:rPr>
        <w:t>Perturbation du réseau</w:t>
      </w:r>
    </w:p>
    <w:p w14:paraId="0F0295BB" w14:textId="65666F5F" w:rsidR="0087645B" w:rsidRPr="00631662" w:rsidRDefault="00163D94" w:rsidP="0087645B">
      <w:pPr>
        <w:pStyle w:val="ListParagraph"/>
        <w:numPr>
          <w:ilvl w:val="1"/>
          <w:numId w:val="22"/>
        </w:numPr>
        <w:rPr>
          <w:lang w:val="fr-BE"/>
        </w:rPr>
      </w:pPr>
      <w:r>
        <w:rPr>
          <w:lang w:val="fr-BE"/>
        </w:rPr>
        <w:t>Batterie faible</w:t>
      </w:r>
    </w:p>
    <w:p w14:paraId="7136D264" w14:textId="5AA815B4" w:rsidR="0087645B" w:rsidRPr="00631662" w:rsidRDefault="00163D94" w:rsidP="0087645B">
      <w:pPr>
        <w:pStyle w:val="ListParagraph"/>
        <w:numPr>
          <w:ilvl w:val="1"/>
          <w:numId w:val="22"/>
        </w:numPr>
        <w:rPr>
          <w:lang w:val="fr-BE"/>
        </w:rPr>
      </w:pPr>
      <w:r>
        <w:rPr>
          <w:lang w:val="fr-BE"/>
        </w:rPr>
        <w:t>Surcharge</w:t>
      </w:r>
    </w:p>
    <w:p w14:paraId="5F322DA7" w14:textId="2081E1FB" w:rsidR="0087645B" w:rsidRPr="00631662" w:rsidRDefault="00434C5B" w:rsidP="0087645B">
      <w:pPr>
        <w:pStyle w:val="ListParagraph"/>
        <w:numPr>
          <w:ilvl w:val="1"/>
          <w:numId w:val="22"/>
        </w:numPr>
        <w:rPr>
          <w:lang w:val="fr-BE"/>
        </w:rPr>
      </w:pPr>
      <w:r>
        <w:rPr>
          <w:lang w:val="fr-BE"/>
        </w:rPr>
        <w:t>B</w:t>
      </w:r>
      <w:r w:rsidR="00163D94">
        <w:rPr>
          <w:lang w:val="fr-BE"/>
        </w:rPr>
        <w:t>atterie</w:t>
      </w:r>
      <w:r>
        <w:rPr>
          <w:lang w:val="fr-BE"/>
        </w:rPr>
        <w:t xml:space="preserve"> à remplacer</w:t>
      </w:r>
    </w:p>
    <w:p w14:paraId="230E4C17" w14:textId="2FAFEC86" w:rsidR="0087645B" w:rsidRPr="00631662" w:rsidRDefault="00163D94" w:rsidP="0087645B">
      <w:pPr>
        <w:pStyle w:val="ListParagraph"/>
        <w:numPr>
          <w:ilvl w:val="1"/>
          <w:numId w:val="22"/>
        </w:numPr>
        <w:rPr>
          <w:lang w:val="fr-BE"/>
        </w:rPr>
      </w:pPr>
      <w:r>
        <w:rPr>
          <w:lang w:val="fr-BE"/>
        </w:rPr>
        <w:t xml:space="preserve">Module </w:t>
      </w:r>
      <w:r w:rsidR="0087645B" w:rsidRPr="00631662">
        <w:rPr>
          <w:lang w:val="fr-BE"/>
        </w:rPr>
        <w:t>SNMP</w:t>
      </w:r>
      <w:r>
        <w:rPr>
          <w:lang w:val="fr-BE"/>
        </w:rPr>
        <w:t xml:space="preserve"> intégré pour la signalisation à distance</w:t>
      </w:r>
    </w:p>
    <w:p w14:paraId="7689E1D3" w14:textId="7246824B" w:rsidR="0087645B" w:rsidRPr="00631662" w:rsidRDefault="0087645B" w:rsidP="0087645B">
      <w:pPr>
        <w:pStyle w:val="ListParagraph"/>
        <w:ind w:left="1440"/>
        <w:rPr>
          <w:lang w:val="fr-BE"/>
        </w:rPr>
      </w:pPr>
    </w:p>
    <w:p w14:paraId="4E0EAE07" w14:textId="77777777" w:rsidR="00DA2BE3" w:rsidRPr="00631662" w:rsidRDefault="00DA2BE3" w:rsidP="00DA2BE3">
      <w:pPr>
        <w:rPr>
          <w:lang w:val="fr-BE"/>
        </w:rPr>
      </w:pPr>
    </w:p>
    <w:p w14:paraId="243728BF" w14:textId="77777777" w:rsidR="00DA2BE3" w:rsidRPr="00631662" w:rsidRDefault="00DA2BE3" w:rsidP="00DA2BE3">
      <w:pPr>
        <w:pStyle w:val="Heading3"/>
        <w:rPr>
          <w:lang w:val="fr-BE"/>
        </w:rPr>
      </w:pPr>
      <w:r w:rsidRPr="00631662">
        <w:rPr>
          <w:lang w:val="fr-BE"/>
        </w:rPr>
        <w:t>Garantie</w:t>
      </w:r>
    </w:p>
    <w:p w14:paraId="7322F7EF" w14:textId="17DC6376" w:rsidR="00DA2BE3" w:rsidRPr="00631662" w:rsidRDefault="00DA2BE3" w:rsidP="00DA2BE3">
      <w:pPr>
        <w:pStyle w:val="ListParagraph"/>
        <w:numPr>
          <w:ilvl w:val="0"/>
          <w:numId w:val="23"/>
        </w:numPr>
        <w:rPr>
          <w:lang w:val="fr-BE"/>
        </w:rPr>
      </w:pPr>
      <w:r w:rsidRPr="00631662">
        <w:rPr>
          <w:lang w:val="fr-BE"/>
        </w:rPr>
        <w:t xml:space="preserve">Garantie minimum </w:t>
      </w:r>
      <w:r w:rsidR="00163D94">
        <w:rPr>
          <w:lang w:val="fr-BE"/>
        </w:rPr>
        <w:t xml:space="preserve">de </w:t>
      </w:r>
      <w:r w:rsidRPr="00631662">
        <w:rPr>
          <w:lang w:val="fr-BE"/>
        </w:rPr>
        <w:t xml:space="preserve">2 </w:t>
      </w:r>
      <w:r w:rsidR="00163D94">
        <w:rPr>
          <w:lang w:val="fr-BE"/>
        </w:rPr>
        <w:t>ans</w:t>
      </w:r>
      <w:r w:rsidRPr="00631662">
        <w:rPr>
          <w:lang w:val="fr-BE"/>
        </w:rPr>
        <w:t xml:space="preserve"> (</w:t>
      </w:r>
      <w:r w:rsidR="00163D94">
        <w:rPr>
          <w:lang w:val="fr-BE"/>
        </w:rPr>
        <w:t>pièces et main</w:t>
      </w:r>
      <w:r w:rsidR="006E012E">
        <w:rPr>
          <w:lang w:val="fr-BE"/>
        </w:rPr>
        <w:t>-</w:t>
      </w:r>
      <w:r w:rsidR="00163D94">
        <w:rPr>
          <w:lang w:val="fr-BE"/>
        </w:rPr>
        <w:t>d’œuvre</w:t>
      </w:r>
      <w:r w:rsidRPr="00631662">
        <w:rPr>
          <w:lang w:val="fr-BE"/>
        </w:rPr>
        <w:t>)</w:t>
      </w:r>
    </w:p>
    <w:p w14:paraId="160161B9" w14:textId="77777777" w:rsidR="00DA2BE3" w:rsidRPr="00631662" w:rsidRDefault="00DA2BE3" w:rsidP="0087645B">
      <w:pPr>
        <w:pStyle w:val="ListParagraph"/>
        <w:ind w:left="1440"/>
        <w:rPr>
          <w:lang w:val="fr-BE"/>
        </w:rPr>
      </w:pPr>
    </w:p>
    <w:p w14:paraId="22A942D5" w14:textId="65D0348C" w:rsidR="0087645B" w:rsidRPr="00631662" w:rsidRDefault="0087645B" w:rsidP="0087645B">
      <w:pPr>
        <w:pStyle w:val="Heading3"/>
        <w:rPr>
          <w:lang w:val="fr-BE"/>
        </w:rPr>
      </w:pPr>
      <w:r w:rsidRPr="00631662">
        <w:rPr>
          <w:lang w:val="fr-BE"/>
        </w:rPr>
        <w:t>Services</w:t>
      </w:r>
      <w:r w:rsidR="006E012E">
        <w:rPr>
          <w:lang w:val="fr-BE"/>
        </w:rPr>
        <w:t xml:space="preserve"> standard</w:t>
      </w:r>
    </w:p>
    <w:p w14:paraId="16C2850F" w14:textId="12E10857" w:rsidR="00DA2BE3" w:rsidRPr="00631662" w:rsidRDefault="006E012E" w:rsidP="0087645B">
      <w:pPr>
        <w:pStyle w:val="ListParagraph"/>
        <w:numPr>
          <w:ilvl w:val="0"/>
          <w:numId w:val="23"/>
        </w:numPr>
        <w:rPr>
          <w:lang w:val="fr-BE"/>
        </w:rPr>
      </w:pPr>
      <w:r>
        <w:rPr>
          <w:lang w:val="fr-BE"/>
        </w:rPr>
        <w:t>Transport standard</w:t>
      </w:r>
    </w:p>
    <w:p w14:paraId="6D75E50B" w14:textId="47B61BE5" w:rsidR="0087645B" w:rsidRPr="00631662" w:rsidRDefault="006E012E" w:rsidP="0087645B">
      <w:pPr>
        <w:pStyle w:val="ListParagraph"/>
        <w:numPr>
          <w:ilvl w:val="0"/>
          <w:numId w:val="23"/>
        </w:numPr>
        <w:rPr>
          <w:lang w:val="fr-BE"/>
        </w:rPr>
      </w:pPr>
      <w:r w:rsidRPr="006E012E">
        <w:rPr>
          <w:lang w:val="fr-BE"/>
        </w:rPr>
        <w:t>Paramétrage de l'</w:t>
      </w:r>
      <w:r>
        <w:rPr>
          <w:lang w:val="fr-BE"/>
        </w:rPr>
        <w:t>UPS</w:t>
      </w:r>
      <w:r w:rsidRPr="006E012E">
        <w:rPr>
          <w:lang w:val="fr-BE"/>
        </w:rPr>
        <w:t xml:space="preserve"> pendant les heures de bureau, avec des rapports </w:t>
      </w:r>
      <w:r>
        <w:rPr>
          <w:lang w:val="fr-BE"/>
        </w:rPr>
        <w:t>détaillés de la mise en service</w:t>
      </w:r>
    </w:p>
    <w:p w14:paraId="7F668591" w14:textId="77777777" w:rsidR="006E012E" w:rsidRPr="006E012E" w:rsidRDefault="006E012E" w:rsidP="006E012E">
      <w:pPr>
        <w:pStyle w:val="ListParagraph"/>
        <w:numPr>
          <w:ilvl w:val="0"/>
          <w:numId w:val="23"/>
        </w:numPr>
        <w:rPr>
          <w:lang w:val="fr-BE"/>
        </w:rPr>
      </w:pPr>
      <w:r w:rsidRPr="006E012E">
        <w:rPr>
          <w:lang w:val="fr-BE"/>
        </w:rPr>
        <w:t>Formation du personnel à l'utilisation de l'UPS, pendant ou directement après le paramétrage</w:t>
      </w:r>
    </w:p>
    <w:p w14:paraId="448FEE0E" w14:textId="17FFE2FE" w:rsidR="00DA2BE3" w:rsidRPr="00631662" w:rsidRDefault="00DA2BE3" w:rsidP="00DA2BE3">
      <w:pPr>
        <w:rPr>
          <w:lang w:val="fr-BE"/>
        </w:rPr>
      </w:pPr>
    </w:p>
    <w:p w14:paraId="4EB3EDC9" w14:textId="3EA03FBC" w:rsidR="00DA2BE3" w:rsidRPr="00631662" w:rsidRDefault="00DA2BE3" w:rsidP="00DA2BE3">
      <w:pPr>
        <w:pStyle w:val="Heading3"/>
        <w:rPr>
          <w:lang w:val="fr-BE"/>
        </w:rPr>
      </w:pPr>
      <w:r w:rsidRPr="00631662">
        <w:rPr>
          <w:lang w:val="fr-BE"/>
        </w:rPr>
        <w:t>Services</w:t>
      </w:r>
      <w:r w:rsidR="006E012E">
        <w:rPr>
          <w:lang w:val="fr-BE"/>
        </w:rPr>
        <w:t xml:space="preserve"> en option</w:t>
      </w:r>
    </w:p>
    <w:p w14:paraId="6BF99BBD" w14:textId="50C5D8C9" w:rsidR="00DA2BE3" w:rsidRPr="00631662" w:rsidRDefault="00DA2BE3" w:rsidP="00DA2BE3">
      <w:pPr>
        <w:pStyle w:val="ListParagraph"/>
        <w:numPr>
          <w:ilvl w:val="0"/>
          <w:numId w:val="23"/>
        </w:numPr>
        <w:rPr>
          <w:lang w:val="fr-BE"/>
        </w:rPr>
      </w:pPr>
      <w:r w:rsidRPr="00631662">
        <w:rPr>
          <w:lang w:val="fr-BE"/>
        </w:rPr>
        <w:t>L</w:t>
      </w:r>
      <w:r w:rsidR="006E012E">
        <w:rPr>
          <w:lang w:val="fr-BE"/>
        </w:rPr>
        <w:t>ivraison, placement et montage de l’ensemble (hors câblage AC)</w:t>
      </w:r>
    </w:p>
    <w:p w14:paraId="6575B088" w14:textId="0A6A944C" w:rsidR="00DA2BE3" w:rsidRPr="00631662" w:rsidRDefault="006E012E" w:rsidP="00DA2BE3">
      <w:pPr>
        <w:pStyle w:val="ListParagraph"/>
        <w:numPr>
          <w:ilvl w:val="0"/>
          <w:numId w:val="23"/>
        </w:numPr>
        <w:rPr>
          <w:lang w:val="fr-BE"/>
        </w:rPr>
      </w:pPr>
      <w:r w:rsidRPr="006E012E">
        <w:rPr>
          <w:lang w:val="fr-BE"/>
        </w:rPr>
        <w:lastRenderedPageBreak/>
        <w:t>Épreuve de durée sous charge (test SAT). Les résultats d</w:t>
      </w:r>
      <w:r>
        <w:rPr>
          <w:lang w:val="fr-BE"/>
        </w:rPr>
        <w:t>e l’épreuve de durée</w:t>
      </w:r>
      <w:r w:rsidRPr="006E012E">
        <w:rPr>
          <w:lang w:val="fr-BE"/>
        </w:rPr>
        <w:t xml:space="preserve"> doivent être consignés dans un rapport</w:t>
      </w:r>
      <w:r w:rsidR="00B918BC">
        <w:rPr>
          <w:lang w:val="fr-BE"/>
        </w:rPr>
        <w:t>.</w:t>
      </w:r>
    </w:p>
    <w:p w14:paraId="62127000" w14:textId="27DEE5CB" w:rsidR="00DA2BE3" w:rsidRPr="00631662" w:rsidRDefault="00DA2BE3" w:rsidP="00DA2BE3">
      <w:pPr>
        <w:rPr>
          <w:lang w:val="fr-BE"/>
        </w:rPr>
      </w:pPr>
    </w:p>
    <w:p w14:paraId="2D22528C" w14:textId="4603D7B5" w:rsidR="00DA2BE3" w:rsidRPr="00631662" w:rsidRDefault="00B918BC" w:rsidP="00DA2BE3">
      <w:pPr>
        <w:pStyle w:val="Heading3"/>
        <w:rPr>
          <w:lang w:val="fr-BE"/>
        </w:rPr>
      </w:pPr>
      <w:r>
        <w:rPr>
          <w:lang w:val="fr-BE"/>
        </w:rPr>
        <w:t>Maintenance</w:t>
      </w:r>
    </w:p>
    <w:p w14:paraId="4B89BC82" w14:textId="62DE5850" w:rsidR="00B918BC" w:rsidRDefault="00B918BC" w:rsidP="00DA2BE3">
      <w:pPr>
        <w:pStyle w:val="ListParagraph"/>
        <w:rPr>
          <w:lang w:val="fr-BE"/>
        </w:rPr>
      </w:pPr>
      <w:r w:rsidRPr="00B918BC">
        <w:rPr>
          <w:lang w:val="fr-BE"/>
        </w:rPr>
        <w:t>Le fournisseur sera en mesure de vérifier et de tester régulièrement l'installation de l'</w:t>
      </w:r>
      <w:r>
        <w:rPr>
          <w:lang w:val="fr-BE"/>
        </w:rPr>
        <w:t>UPS</w:t>
      </w:r>
      <w:r w:rsidRPr="00B918BC">
        <w:rPr>
          <w:lang w:val="fr-BE"/>
        </w:rPr>
        <w:t xml:space="preserve"> par un personnel technique qualifié</w:t>
      </w:r>
      <w:r>
        <w:rPr>
          <w:lang w:val="fr-BE"/>
        </w:rPr>
        <w:t>, ainsi que</w:t>
      </w:r>
      <w:r w:rsidRPr="00B918BC">
        <w:rPr>
          <w:lang w:val="fr-BE"/>
        </w:rPr>
        <w:t xml:space="preserve"> d'offrir une assistance 24 heures sur 24 et 7 jours sur 7 pour</w:t>
      </w:r>
      <w:r>
        <w:rPr>
          <w:lang w:val="fr-BE"/>
        </w:rPr>
        <w:t xml:space="preserve"> pouvoir</w:t>
      </w:r>
      <w:r w:rsidRPr="00B918BC">
        <w:rPr>
          <w:lang w:val="fr-BE"/>
        </w:rPr>
        <w:t xml:space="preserve"> garantir une fiabilité maximale.</w:t>
      </w:r>
    </w:p>
    <w:p w14:paraId="5031556C" w14:textId="77777777" w:rsidR="009D2753" w:rsidRPr="00631662" w:rsidRDefault="009D2753" w:rsidP="00DA2BE3">
      <w:pPr>
        <w:pStyle w:val="ListParagraph"/>
        <w:rPr>
          <w:lang w:val="fr-BE"/>
        </w:rPr>
      </w:pPr>
    </w:p>
    <w:sectPr w:rsidR="009D2753" w:rsidRPr="00631662" w:rsidSect="00ED6C45">
      <w:headerReference w:type="default" r:id="rId10"/>
      <w:footerReference w:type="default" r:id="rId11"/>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9166B" w14:textId="77777777" w:rsidR="00CB4D65" w:rsidRDefault="00CB4D65" w:rsidP="00ED6C45">
      <w:r>
        <w:separator/>
      </w:r>
    </w:p>
  </w:endnote>
  <w:endnote w:type="continuationSeparator" w:id="0">
    <w:p w14:paraId="56C039A8" w14:textId="77777777" w:rsidR="00CB4D65" w:rsidRDefault="00CB4D65" w:rsidP="00ED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DCAEC" w14:textId="0B2F46C9" w:rsidR="00423B83" w:rsidRPr="00110910" w:rsidRDefault="00110910" w:rsidP="00D00F7F">
    <w:pPr>
      <w:pStyle w:val="Footer"/>
      <w:tabs>
        <w:tab w:val="clear" w:pos="4536"/>
        <w:tab w:val="clear" w:pos="9072"/>
        <w:tab w:val="center" w:pos="4820"/>
        <w:tab w:val="right" w:pos="9923"/>
      </w:tabs>
      <w:rPr>
        <w:sz w:val="20"/>
        <w:szCs w:val="20"/>
        <w:lang w:val="fr-BE"/>
      </w:rPr>
    </w:pPr>
    <w:r w:rsidRPr="00110910">
      <w:rPr>
        <w:sz w:val="20"/>
        <w:szCs w:val="20"/>
        <w:lang w:val="fr-BE"/>
      </w:rPr>
      <w:t>Descriptif cahier des charges</w:t>
    </w:r>
    <w:r w:rsidR="00423B83" w:rsidRPr="00110910">
      <w:rPr>
        <w:sz w:val="20"/>
        <w:szCs w:val="20"/>
        <w:lang w:val="fr-BE"/>
      </w:rPr>
      <w:tab/>
    </w:r>
    <w:proofErr w:type="spellStart"/>
    <w:r w:rsidR="001E4F76" w:rsidRPr="00110910">
      <w:rPr>
        <w:sz w:val="20"/>
        <w:szCs w:val="20"/>
        <w:lang w:val="fr-BE"/>
      </w:rPr>
      <w:t>Keor</w:t>
    </w:r>
    <w:proofErr w:type="spellEnd"/>
    <w:r w:rsidR="001E4F76" w:rsidRPr="00110910">
      <w:rPr>
        <w:sz w:val="20"/>
        <w:szCs w:val="20"/>
        <w:lang w:val="fr-BE"/>
      </w:rPr>
      <w:t xml:space="preserve"> </w:t>
    </w:r>
    <w:r w:rsidR="006C70DD" w:rsidRPr="00110910">
      <w:rPr>
        <w:sz w:val="20"/>
        <w:szCs w:val="20"/>
        <w:lang w:val="fr-BE"/>
      </w:rPr>
      <w:t>Compact</w:t>
    </w:r>
    <w:r w:rsidR="000F5241" w:rsidRPr="00110910">
      <w:rPr>
        <w:sz w:val="20"/>
        <w:szCs w:val="20"/>
        <w:lang w:val="fr-BE"/>
      </w:rPr>
      <w:tab/>
    </w:r>
    <w:r w:rsidRPr="00110910">
      <w:rPr>
        <w:sz w:val="20"/>
        <w:szCs w:val="20"/>
        <w:lang w:val="fr-BE"/>
      </w:rPr>
      <w:t xml:space="preserve">Dernière mise à jour </w:t>
    </w:r>
    <w:r w:rsidR="000F5241" w:rsidRPr="00110910">
      <w:rPr>
        <w:sz w:val="20"/>
        <w:szCs w:val="20"/>
        <w:lang w:val="fr-BE"/>
      </w:rPr>
      <w:t xml:space="preserve">: </w:t>
    </w:r>
    <w:r w:rsidR="00CE01AB" w:rsidRPr="00110910">
      <w:rPr>
        <w:sz w:val="20"/>
        <w:szCs w:val="20"/>
        <w:lang w:val="fr-BE"/>
      </w:rPr>
      <w:t>12</w:t>
    </w:r>
    <w:r w:rsidR="001E4F76" w:rsidRPr="00110910">
      <w:rPr>
        <w:sz w:val="20"/>
        <w:szCs w:val="20"/>
        <w:lang w:val="fr-BE"/>
      </w:rPr>
      <w:t>/0</w:t>
    </w:r>
    <w:r w:rsidR="00CE01AB" w:rsidRPr="00110910">
      <w:rPr>
        <w:sz w:val="20"/>
        <w:szCs w:val="20"/>
        <w:lang w:val="fr-BE"/>
      </w:rPr>
      <w:t>7</w:t>
    </w:r>
    <w:r w:rsidR="00423B83" w:rsidRPr="00110910">
      <w:rPr>
        <w:sz w:val="20"/>
        <w:szCs w:val="20"/>
        <w:lang w:val="fr-BE"/>
      </w:rPr>
      <w:t>/</w:t>
    </w:r>
    <w:r w:rsidR="001E4F76" w:rsidRPr="00110910">
      <w:rPr>
        <w:sz w:val="20"/>
        <w:szCs w:val="20"/>
        <w:lang w:val="fr-BE"/>
      </w:rPr>
      <w:t>202</w:t>
    </w:r>
    <w:r w:rsidR="00CE01AB" w:rsidRPr="00110910">
      <w:rPr>
        <w:sz w:val="20"/>
        <w:szCs w:val="20"/>
        <w:lang w:val="fr-BE"/>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72780" w14:textId="77777777" w:rsidR="00CB4D65" w:rsidRDefault="00CB4D65" w:rsidP="00ED6C45">
      <w:r>
        <w:separator/>
      </w:r>
    </w:p>
  </w:footnote>
  <w:footnote w:type="continuationSeparator" w:id="0">
    <w:p w14:paraId="48318DE6" w14:textId="77777777" w:rsidR="00CB4D65" w:rsidRDefault="00CB4D65" w:rsidP="00ED6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DE725" w14:textId="7C6CBAD5" w:rsidR="00423B83" w:rsidRPr="002B63EA" w:rsidRDefault="00110910" w:rsidP="001E4F76">
    <w:pPr>
      <w:pStyle w:val="Header"/>
      <w:tabs>
        <w:tab w:val="clear" w:pos="4536"/>
        <w:tab w:val="clear" w:pos="9072"/>
        <w:tab w:val="left" w:pos="4485"/>
      </w:tabs>
    </w:pPr>
    <w:r>
      <w:rPr>
        <w:noProof/>
      </w:rPr>
      <mc:AlternateContent>
        <mc:Choice Requires="wps">
          <w:drawing>
            <wp:anchor distT="0" distB="0" distL="114300" distR="114300" simplePos="0" relativeHeight="251658240" behindDoc="0" locked="0" layoutInCell="1" allowOverlap="1" wp14:anchorId="25C78692" wp14:editId="2089412A">
              <wp:simplePos x="0" y="0"/>
              <wp:positionH relativeFrom="column">
                <wp:posOffset>-147320</wp:posOffset>
              </wp:positionH>
              <wp:positionV relativeFrom="paragraph">
                <wp:posOffset>-5080</wp:posOffset>
              </wp:positionV>
              <wp:extent cx="2004060" cy="26098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D5ECF" w14:textId="2ED6F6A1" w:rsidR="00423B83" w:rsidRPr="00110910" w:rsidRDefault="00110910" w:rsidP="00ED6C45">
                          <w:pPr>
                            <w:pStyle w:val="Header"/>
                            <w:rPr>
                              <w:noProof/>
                              <w:lang w:val="fr-BE"/>
                            </w:rPr>
                          </w:pPr>
                          <w:r>
                            <w:rPr>
                              <w:lang w:val="fr-BE"/>
                            </w:rPr>
                            <w:t>DESCRIPTIF CAHIER DES CHARGES</w:t>
                          </w:r>
                        </w:p>
                      </w:txbxContent>
                    </wps:txbx>
                    <wps:bodyPr rot="0" vert="horz" wrap="none" lIns="91440" tIns="45720" rIns="9144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C78692" id="_x0000_t202" coordsize="21600,21600" o:spt="202" path="m,l,21600r21600,l21600,xe">
              <v:stroke joinstyle="miter"/>
              <v:path gradientshapeok="t" o:connecttype="rect"/>
            </v:shapetype>
            <v:shape id="Text Box 6" o:spid="_x0000_s1026" type="#_x0000_t202" style="position:absolute;left:0;text-align:left;margin-left:-11.6pt;margin-top:-.4pt;width:157.8pt;height:20.5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" filled="f" stroked="f">
              <v:textbox style="mso-fit-shape-to-text:t" inset=",,,.3mm">
                <w:txbxContent>
                  <w:p w14:paraId="0C0D5ECF" w14:textId="2ED6F6A1" w:rsidR="00423B83" w:rsidRPr="00110910" w:rsidRDefault="00110910" w:rsidP="00ED6C45">
                    <w:pPr>
                      <w:pStyle w:val="Header"/>
                      <w:rPr>
                        <w:noProof/>
                        <w:lang w:val="fr-BE"/>
                      </w:rPr>
                    </w:pPr>
                    <w:r>
                      <w:rPr>
                        <w:lang w:val="fr-BE"/>
                      </w:rPr>
                      <w:t>DESCRIPTIF CAHIER DES CHARGES</w:t>
                    </w:r>
                  </w:p>
                </w:txbxContent>
              </v:textbox>
              <w10:wrap type="square"/>
            </v:shape>
          </w:pict>
        </mc:Fallback>
      </mc:AlternateContent>
    </w:r>
    <w:r w:rsidR="001E4F76">
      <w:rPr>
        <w:noProof/>
      </w:rPr>
      <w:drawing>
        <wp:anchor distT="0" distB="0" distL="114300" distR="114300" simplePos="0" relativeHeight="251659264" behindDoc="1" locked="0" layoutInCell="1" allowOverlap="1" wp14:anchorId="2B042D5C" wp14:editId="5A4CF870">
          <wp:simplePos x="0" y="0"/>
          <wp:positionH relativeFrom="column">
            <wp:posOffset>5071110</wp:posOffset>
          </wp:positionH>
          <wp:positionV relativeFrom="paragraph">
            <wp:posOffset>-63500</wp:posOffset>
          </wp:positionV>
          <wp:extent cx="1219200" cy="316230"/>
          <wp:effectExtent l="0" t="0" r="0" b="7620"/>
          <wp:wrapNone/>
          <wp:docPr id="35" name="Picture 3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16230"/>
                  </a:xfrm>
                  <a:prstGeom prst="rect">
                    <a:avLst/>
                  </a:prstGeom>
                  <a:noFill/>
                  <a:ln>
                    <a:noFill/>
                  </a:ln>
                </pic:spPr>
              </pic:pic>
            </a:graphicData>
          </a:graphic>
          <wp14:sizeRelH relativeFrom="page">
            <wp14:pctWidth>0</wp14:pctWidth>
          </wp14:sizeRelH>
          <wp14:sizeRelV relativeFrom="page">
            <wp14:pctHeight>0</wp14:pctHeight>
          </wp14:sizeRelV>
        </wp:anchor>
      </w:drawing>
    </w:r>
    <w:r w:rsidR="001E4F76">
      <w:rPr>
        <w:noProof/>
      </w:rPr>
      <mc:AlternateContent>
        <mc:Choice Requires="wps">
          <w:drawing>
            <wp:anchor distT="4294967295" distB="4294967295" distL="114300" distR="114300" simplePos="0" relativeHeight="251657216" behindDoc="0" locked="0" layoutInCell="1" allowOverlap="1" wp14:anchorId="55E3CE9B" wp14:editId="724877BC">
              <wp:simplePos x="0" y="0"/>
              <wp:positionH relativeFrom="column">
                <wp:posOffset>2546984</wp:posOffset>
              </wp:positionH>
              <wp:positionV relativeFrom="paragraph">
                <wp:posOffset>187960</wp:posOffset>
              </wp:positionV>
              <wp:extent cx="2409825" cy="7620"/>
              <wp:effectExtent l="0" t="0" r="28575" b="3048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9825" cy="7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FA47C46" id="Straight Connector 9"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0.55pt,14.8pt" to="390.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" strokeweight="1pt"/>
          </w:pict>
        </mc:Fallback>
      </mc:AlternateContent>
    </w:r>
    <w:r w:rsidR="00423B83">
      <w:t xml:space="preserve">                                           </w:t>
    </w:r>
    <w:r w:rsidR="001E4F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C4766"/>
    <w:multiLevelType w:val="hybridMultilevel"/>
    <w:tmpl w:val="A7F4CC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AE64345"/>
    <w:multiLevelType w:val="hybridMultilevel"/>
    <w:tmpl w:val="53380B12"/>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197E2C5D"/>
    <w:multiLevelType w:val="hybridMultilevel"/>
    <w:tmpl w:val="04E8B9BE"/>
    <w:lvl w:ilvl="0" w:tplc="44AE22E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BC34649"/>
    <w:multiLevelType w:val="hybridMultilevel"/>
    <w:tmpl w:val="5ACC99DA"/>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0311DC0"/>
    <w:multiLevelType w:val="hybridMultilevel"/>
    <w:tmpl w:val="3A6A7CAE"/>
    <w:lvl w:ilvl="0" w:tplc="9E6C35C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2030AB8"/>
    <w:multiLevelType w:val="hybridMultilevel"/>
    <w:tmpl w:val="DFEC16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391310E"/>
    <w:multiLevelType w:val="hybridMultilevel"/>
    <w:tmpl w:val="2D70A54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8AE5412"/>
    <w:multiLevelType w:val="hybridMultilevel"/>
    <w:tmpl w:val="8D56807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AFA7EDD"/>
    <w:multiLevelType w:val="hybridMultilevel"/>
    <w:tmpl w:val="0FC089E6"/>
    <w:lvl w:ilvl="0" w:tplc="A01CBD8C">
      <w:start w:val="1"/>
      <w:numFmt w:val="bullet"/>
      <w:lvlText w:val=""/>
      <w:lvlJc w:val="left"/>
      <w:pPr>
        <w:ind w:left="720" w:hanging="360"/>
      </w:pPr>
      <w:rPr>
        <w:rFonts w:ascii="Symbol" w:hAnsi="Symbol" w:hint="default"/>
        <w:sz w:val="22"/>
        <w:szCs w:val="2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1BF38C9"/>
    <w:multiLevelType w:val="hybridMultilevel"/>
    <w:tmpl w:val="60D2EE32"/>
    <w:lvl w:ilvl="0" w:tplc="08130003">
      <w:start w:val="1"/>
      <w:numFmt w:val="bullet"/>
      <w:lvlText w:val="o"/>
      <w:lvlJc w:val="left"/>
      <w:pPr>
        <w:ind w:left="1440" w:hanging="360"/>
      </w:pPr>
      <w:rPr>
        <w:rFonts w:ascii="Courier New" w:hAnsi="Courier New" w:cs="Courier New" w:hint="default"/>
        <w:sz w:val="22"/>
        <w:szCs w:val="22"/>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15:restartNumberingAfterBreak="0">
    <w:nsid w:val="385F532B"/>
    <w:multiLevelType w:val="hybridMultilevel"/>
    <w:tmpl w:val="BD0AD0DC"/>
    <w:lvl w:ilvl="0" w:tplc="A01CBD8C">
      <w:start w:val="1"/>
      <w:numFmt w:val="bullet"/>
      <w:lvlText w:val=""/>
      <w:lvlJc w:val="left"/>
      <w:pPr>
        <w:ind w:left="720" w:hanging="360"/>
      </w:pPr>
      <w:rPr>
        <w:rFonts w:ascii="Symbol" w:hAnsi="Symbol" w:hint="default"/>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8D50A58"/>
    <w:multiLevelType w:val="hybridMultilevel"/>
    <w:tmpl w:val="ED7C76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C9B495B"/>
    <w:multiLevelType w:val="hybridMultilevel"/>
    <w:tmpl w:val="158E611C"/>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DCB1CBF"/>
    <w:multiLevelType w:val="hybridMultilevel"/>
    <w:tmpl w:val="2A14A0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42E1E1A"/>
    <w:multiLevelType w:val="hybridMultilevel"/>
    <w:tmpl w:val="81F4D638"/>
    <w:lvl w:ilvl="0" w:tplc="A01CBD8C">
      <w:start w:val="1"/>
      <w:numFmt w:val="bullet"/>
      <w:lvlText w:val=""/>
      <w:lvlJc w:val="left"/>
      <w:pPr>
        <w:ind w:left="720" w:hanging="360"/>
      </w:pPr>
      <w:rPr>
        <w:rFonts w:ascii="Symbol" w:hAnsi="Symbol" w:hint="default"/>
        <w:sz w:val="22"/>
        <w:szCs w:val="2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566036E"/>
    <w:multiLevelType w:val="hybridMultilevel"/>
    <w:tmpl w:val="5072AE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BAE5A43"/>
    <w:multiLevelType w:val="multilevel"/>
    <w:tmpl w:val="F5E04DE2"/>
    <w:lvl w:ilvl="0">
      <w:start w:val="1"/>
      <w:numFmt w:val="decimal"/>
      <w:pStyle w:val="Heading1"/>
      <w:lvlText w:val="%1."/>
      <w:lvlJc w:val="left"/>
      <w:pPr>
        <w:ind w:left="720" w:hanging="360"/>
      </w:pPr>
      <w:rPr>
        <w:rFonts w:ascii="Arial" w:hAnsi="Arial" w:cs="Arial" w:hint="default"/>
        <w:b/>
        <w:sz w:val="32"/>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992411"/>
    <w:multiLevelType w:val="hybridMultilevel"/>
    <w:tmpl w:val="E68C17A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F2D0609"/>
    <w:multiLevelType w:val="hybridMultilevel"/>
    <w:tmpl w:val="A008DBE0"/>
    <w:lvl w:ilvl="0" w:tplc="C98EDA4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5EA7EBF"/>
    <w:multiLevelType w:val="hybridMultilevel"/>
    <w:tmpl w:val="959027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1FD514E"/>
    <w:multiLevelType w:val="hybridMultilevel"/>
    <w:tmpl w:val="D7846A82"/>
    <w:lvl w:ilvl="0" w:tplc="A01CBD8C">
      <w:start w:val="1"/>
      <w:numFmt w:val="bullet"/>
      <w:lvlText w:val=""/>
      <w:lvlJc w:val="left"/>
      <w:pPr>
        <w:ind w:left="720" w:hanging="360"/>
      </w:pPr>
      <w:rPr>
        <w:rFonts w:ascii="Symbol" w:hAnsi="Symbol" w:hint="default"/>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66E1936"/>
    <w:multiLevelType w:val="hybridMultilevel"/>
    <w:tmpl w:val="5C4C6D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70F4317"/>
    <w:multiLevelType w:val="hybridMultilevel"/>
    <w:tmpl w:val="21726A24"/>
    <w:lvl w:ilvl="0" w:tplc="4BDC8A1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CAA59DB"/>
    <w:multiLevelType w:val="hybridMultilevel"/>
    <w:tmpl w:val="F5FE9B6C"/>
    <w:lvl w:ilvl="0" w:tplc="A01CBD8C">
      <w:start w:val="1"/>
      <w:numFmt w:val="bullet"/>
      <w:lvlText w:val=""/>
      <w:lvlJc w:val="left"/>
      <w:pPr>
        <w:ind w:left="720" w:hanging="360"/>
      </w:pPr>
      <w:rPr>
        <w:rFonts w:ascii="Symbol" w:hAnsi="Symbol" w:hint="default"/>
        <w:sz w:val="22"/>
        <w:szCs w:val="2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F3151EE"/>
    <w:multiLevelType w:val="hybridMultilevel"/>
    <w:tmpl w:val="301AC3E8"/>
    <w:lvl w:ilvl="0" w:tplc="373AF8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8"/>
  </w:num>
  <w:num w:numId="4">
    <w:abstractNumId w:val="23"/>
  </w:num>
  <w:num w:numId="5">
    <w:abstractNumId w:val="14"/>
  </w:num>
  <w:num w:numId="6">
    <w:abstractNumId w:val="9"/>
  </w:num>
  <w:num w:numId="7">
    <w:abstractNumId w:val="10"/>
  </w:num>
  <w:num w:numId="8">
    <w:abstractNumId w:val="20"/>
  </w:num>
  <w:num w:numId="9">
    <w:abstractNumId w:val="2"/>
  </w:num>
  <w:num w:numId="10">
    <w:abstractNumId w:val="22"/>
  </w:num>
  <w:num w:numId="11">
    <w:abstractNumId w:val="18"/>
  </w:num>
  <w:num w:numId="12">
    <w:abstractNumId w:val="4"/>
  </w:num>
  <w:num w:numId="13">
    <w:abstractNumId w:val="12"/>
  </w:num>
  <w:num w:numId="14">
    <w:abstractNumId w:val="3"/>
  </w:num>
  <w:num w:numId="15">
    <w:abstractNumId w:val="0"/>
  </w:num>
  <w:num w:numId="16">
    <w:abstractNumId w:val="19"/>
  </w:num>
  <w:num w:numId="17">
    <w:abstractNumId w:val="5"/>
  </w:num>
  <w:num w:numId="18">
    <w:abstractNumId w:val="6"/>
  </w:num>
  <w:num w:numId="19">
    <w:abstractNumId w:val="7"/>
  </w:num>
  <w:num w:numId="20">
    <w:abstractNumId w:val="1"/>
  </w:num>
  <w:num w:numId="21">
    <w:abstractNumId w:val="21"/>
  </w:num>
  <w:num w:numId="22">
    <w:abstractNumId w:val="17"/>
  </w:num>
  <w:num w:numId="23">
    <w:abstractNumId w:val="11"/>
  </w:num>
  <w:num w:numId="24">
    <w:abstractNumId w:val="13"/>
  </w:num>
  <w:num w:numId="25">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3EA"/>
    <w:rsid w:val="00010291"/>
    <w:rsid w:val="00012009"/>
    <w:rsid w:val="00015D6E"/>
    <w:rsid w:val="000635A0"/>
    <w:rsid w:val="00065708"/>
    <w:rsid w:val="00087F1A"/>
    <w:rsid w:val="00094D93"/>
    <w:rsid w:val="000B45E4"/>
    <w:rsid w:val="000C308F"/>
    <w:rsid w:val="000C70C2"/>
    <w:rsid w:val="000D5537"/>
    <w:rsid w:val="000F5241"/>
    <w:rsid w:val="000F5EB4"/>
    <w:rsid w:val="000F79F5"/>
    <w:rsid w:val="00105DB3"/>
    <w:rsid w:val="00110910"/>
    <w:rsid w:val="00115793"/>
    <w:rsid w:val="00123128"/>
    <w:rsid w:val="00132317"/>
    <w:rsid w:val="0013671D"/>
    <w:rsid w:val="00144E41"/>
    <w:rsid w:val="00154C29"/>
    <w:rsid w:val="00163D94"/>
    <w:rsid w:val="00165064"/>
    <w:rsid w:val="00180F9D"/>
    <w:rsid w:val="001901C3"/>
    <w:rsid w:val="00194A2F"/>
    <w:rsid w:val="001959D1"/>
    <w:rsid w:val="00197D00"/>
    <w:rsid w:val="001D4C75"/>
    <w:rsid w:val="001E4F76"/>
    <w:rsid w:val="00205306"/>
    <w:rsid w:val="002139A1"/>
    <w:rsid w:val="00214C80"/>
    <w:rsid w:val="00221365"/>
    <w:rsid w:val="00231C76"/>
    <w:rsid w:val="00234E78"/>
    <w:rsid w:val="002419A5"/>
    <w:rsid w:val="00242342"/>
    <w:rsid w:val="00273BC6"/>
    <w:rsid w:val="00275072"/>
    <w:rsid w:val="002811C5"/>
    <w:rsid w:val="002A77FF"/>
    <w:rsid w:val="002B36A6"/>
    <w:rsid w:val="002B63EA"/>
    <w:rsid w:val="002C0B71"/>
    <w:rsid w:val="002D1AC0"/>
    <w:rsid w:val="002F6C09"/>
    <w:rsid w:val="00301B0A"/>
    <w:rsid w:val="0031277D"/>
    <w:rsid w:val="003208CB"/>
    <w:rsid w:val="003212AF"/>
    <w:rsid w:val="00324936"/>
    <w:rsid w:val="0033009F"/>
    <w:rsid w:val="0033075D"/>
    <w:rsid w:val="003500BD"/>
    <w:rsid w:val="00350788"/>
    <w:rsid w:val="00350CD6"/>
    <w:rsid w:val="00360646"/>
    <w:rsid w:val="0037557A"/>
    <w:rsid w:val="003916D3"/>
    <w:rsid w:val="003E3198"/>
    <w:rsid w:val="003E43FB"/>
    <w:rsid w:val="004040D0"/>
    <w:rsid w:val="00407A09"/>
    <w:rsid w:val="00423B83"/>
    <w:rsid w:val="00424DD1"/>
    <w:rsid w:val="004256A4"/>
    <w:rsid w:val="00434C5B"/>
    <w:rsid w:val="0044009A"/>
    <w:rsid w:val="004726DB"/>
    <w:rsid w:val="00473090"/>
    <w:rsid w:val="00476102"/>
    <w:rsid w:val="00477A7B"/>
    <w:rsid w:val="00486608"/>
    <w:rsid w:val="00496DFB"/>
    <w:rsid w:val="004A2947"/>
    <w:rsid w:val="004E0D4B"/>
    <w:rsid w:val="004E7B25"/>
    <w:rsid w:val="004F608B"/>
    <w:rsid w:val="00513942"/>
    <w:rsid w:val="0052085C"/>
    <w:rsid w:val="005214B0"/>
    <w:rsid w:val="00522C3C"/>
    <w:rsid w:val="0052312B"/>
    <w:rsid w:val="00561D4D"/>
    <w:rsid w:val="005A6D07"/>
    <w:rsid w:val="005F3FFC"/>
    <w:rsid w:val="005F5FF2"/>
    <w:rsid w:val="00600F3D"/>
    <w:rsid w:val="006042BB"/>
    <w:rsid w:val="00615992"/>
    <w:rsid w:val="00616C7D"/>
    <w:rsid w:val="00631662"/>
    <w:rsid w:val="00635236"/>
    <w:rsid w:val="00637647"/>
    <w:rsid w:val="00643508"/>
    <w:rsid w:val="00653A54"/>
    <w:rsid w:val="006668B6"/>
    <w:rsid w:val="006734D1"/>
    <w:rsid w:val="00692EF7"/>
    <w:rsid w:val="006956DB"/>
    <w:rsid w:val="006C70DD"/>
    <w:rsid w:val="006D790E"/>
    <w:rsid w:val="006E012E"/>
    <w:rsid w:val="006E5E84"/>
    <w:rsid w:val="006E7853"/>
    <w:rsid w:val="006F0273"/>
    <w:rsid w:val="006F1024"/>
    <w:rsid w:val="00704A63"/>
    <w:rsid w:val="0070703A"/>
    <w:rsid w:val="00744636"/>
    <w:rsid w:val="0075144E"/>
    <w:rsid w:val="00751949"/>
    <w:rsid w:val="00766A73"/>
    <w:rsid w:val="00773479"/>
    <w:rsid w:val="007F4DBB"/>
    <w:rsid w:val="007F63E0"/>
    <w:rsid w:val="007F74AE"/>
    <w:rsid w:val="00801ABD"/>
    <w:rsid w:val="00806AE7"/>
    <w:rsid w:val="00823432"/>
    <w:rsid w:val="0087645B"/>
    <w:rsid w:val="00882DDB"/>
    <w:rsid w:val="008A0DC3"/>
    <w:rsid w:val="008B0CEC"/>
    <w:rsid w:val="008B1C88"/>
    <w:rsid w:val="008B6877"/>
    <w:rsid w:val="008D1FC3"/>
    <w:rsid w:val="008E4D4E"/>
    <w:rsid w:val="008F023F"/>
    <w:rsid w:val="009016BF"/>
    <w:rsid w:val="00904BB0"/>
    <w:rsid w:val="00955C43"/>
    <w:rsid w:val="00966396"/>
    <w:rsid w:val="009671BD"/>
    <w:rsid w:val="00995398"/>
    <w:rsid w:val="009977E2"/>
    <w:rsid w:val="009A3E3E"/>
    <w:rsid w:val="009B721A"/>
    <w:rsid w:val="009D0658"/>
    <w:rsid w:val="009D2753"/>
    <w:rsid w:val="009F2B23"/>
    <w:rsid w:val="009F71F1"/>
    <w:rsid w:val="00A12FB8"/>
    <w:rsid w:val="00A4489A"/>
    <w:rsid w:val="00A71DB6"/>
    <w:rsid w:val="00A94335"/>
    <w:rsid w:val="00AB24F9"/>
    <w:rsid w:val="00AC265D"/>
    <w:rsid w:val="00AD4D27"/>
    <w:rsid w:val="00AD6EFA"/>
    <w:rsid w:val="00B12C6B"/>
    <w:rsid w:val="00B13842"/>
    <w:rsid w:val="00B32ED7"/>
    <w:rsid w:val="00B918BC"/>
    <w:rsid w:val="00BC40BA"/>
    <w:rsid w:val="00BD14D8"/>
    <w:rsid w:val="00BD58E5"/>
    <w:rsid w:val="00BF0973"/>
    <w:rsid w:val="00BF6ECA"/>
    <w:rsid w:val="00C25BA6"/>
    <w:rsid w:val="00C35182"/>
    <w:rsid w:val="00C67B86"/>
    <w:rsid w:val="00C752C8"/>
    <w:rsid w:val="00C97B36"/>
    <w:rsid w:val="00CB4D65"/>
    <w:rsid w:val="00CE01AB"/>
    <w:rsid w:val="00CE6272"/>
    <w:rsid w:val="00CF276C"/>
    <w:rsid w:val="00D00F7F"/>
    <w:rsid w:val="00D2278A"/>
    <w:rsid w:val="00D27F29"/>
    <w:rsid w:val="00D316C4"/>
    <w:rsid w:val="00D60308"/>
    <w:rsid w:val="00D83565"/>
    <w:rsid w:val="00DA26CA"/>
    <w:rsid w:val="00DA2BE3"/>
    <w:rsid w:val="00DA5FB0"/>
    <w:rsid w:val="00DC36C6"/>
    <w:rsid w:val="00DD10A0"/>
    <w:rsid w:val="00DE7226"/>
    <w:rsid w:val="00E32C87"/>
    <w:rsid w:val="00E8063F"/>
    <w:rsid w:val="00EA243C"/>
    <w:rsid w:val="00EB6C4E"/>
    <w:rsid w:val="00EC7619"/>
    <w:rsid w:val="00ED6C45"/>
    <w:rsid w:val="00F04A37"/>
    <w:rsid w:val="00F273BA"/>
    <w:rsid w:val="00F34544"/>
    <w:rsid w:val="00F41254"/>
    <w:rsid w:val="00F65B92"/>
    <w:rsid w:val="00F66F01"/>
    <w:rsid w:val="00F948BD"/>
    <w:rsid w:val="00FB04F4"/>
    <w:rsid w:val="00FB0EB7"/>
    <w:rsid w:val="00FC2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69D2A"/>
  <w15:chartTrackingRefBased/>
  <w15:docId w15:val="{E9E739FA-2818-4FE3-8D9D-14077D2F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C45"/>
    <w:pPr>
      <w:autoSpaceDE w:val="0"/>
      <w:autoSpaceDN w:val="0"/>
      <w:adjustRightInd w:val="0"/>
      <w:spacing w:after="0"/>
      <w:jc w:val="both"/>
    </w:pPr>
    <w:rPr>
      <w:rFonts w:ascii="Arial" w:hAnsi="Arial" w:cs="Arial"/>
      <w:color w:val="000000"/>
      <w:lang w:val="nl-BE"/>
    </w:rPr>
  </w:style>
  <w:style w:type="paragraph" w:styleId="Heading1">
    <w:name w:val="heading 1"/>
    <w:basedOn w:val="Normal"/>
    <w:next w:val="Normal"/>
    <w:link w:val="Heading1Char"/>
    <w:uiPriority w:val="9"/>
    <w:qFormat/>
    <w:rsid w:val="00ED6C45"/>
    <w:pPr>
      <w:keepNext/>
      <w:keepLines/>
      <w:numPr>
        <w:numId w:val="1"/>
      </w:numPr>
      <w:spacing w:before="240"/>
      <w:ind w:left="851" w:hanging="851"/>
      <w:outlineLvl w:val="0"/>
    </w:pPr>
    <w:rPr>
      <w:rFonts w:eastAsiaTheme="majorEastAsia"/>
      <w:b/>
      <w:sz w:val="32"/>
      <w:szCs w:val="32"/>
    </w:rPr>
  </w:style>
  <w:style w:type="paragraph" w:styleId="Heading2">
    <w:name w:val="heading 2"/>
    <w:basedOn w:val="Normal"/>
    <w:next w:val="Normal"/>
    <w:link w:val="Heading2Char"/>
    <w:uiPriority w:val="9"/>
    <w:unhideWhenUsed/>
    <w:qFormat/>
    <w:rsid w:val="00ED6C45"/>
    <w:pPr>
      <w:keepNext/>
      <w:keepLines/>
      <w:numPr>
        <w:ilvl w:val="1"/>
        <w:numId w:val="1"/>
      </w:numPr>
      <w:spacing w:before="40"/>
      <w:ind w:left="851" w:hanging="851"/>
      <w:outlineLvl w:val="1"/>
    </w:pPr>
    <w:rPr>
      <w:rFonts w:eastAsiaTheme="majorEastAsia"/>
      <w:b/>
      <w:color w:val="auto"/>
      <w:sz w:val="28"/>
      <w:szCs w:val="28"/>
    </w:rPr>
  </w:style>
  <w:style w:type="paragraph" w:styleId="Heading3">
    <w:name w:val="heading 3"/>
    <w:basedOn w:val="Normal"/>
    <w:next w:val="Normal"/>
    <w:link w:val="Heading3Char"/>
    <w:uiPriority w:val="9"/>
    <w:unhideWhenUsed/>
    <w:qFormat/>
    <w:rsid w:val="00D60308"/>
    <w:pPr>
      <w:keepNext/>
      <w:keepLines/>
      <w:numPr>
        <w:ilvl w:val="2"/>
        <w:numId w:val="1"/>
      </w:numPr>
      <w:spacing w:before="40" w:after="240" w:line="240" w:lineRule="auto"/>
      <w:ind w:left="851" w:hanging="851"/>
      <w:outlineLvl w:val="2"/>
    </w:pPr>
    <w:rPr>
      <w:rFonts w:eastAsiaTheme="majorEastAsia"/>
      <w:b/>
      <w:color w:val="auto"/>
      <w:sz w:val="24"/>
      <w:szCs w:val="24"/>
      <w:lang w:val="en-US"/>
    </w:rPr>
  </w:style>
  <w:style w:type="paragraph" w:styleId="Heading4">
    <w:name w:val="heading 4"/>
    <w:basedOn w:val="Normal"/>
    <w:next w:val="Normal"/>
    <w:link w:val="Heading4Char"/>
    <w:uiPriority w:val="9"/>
    <w:unhideWhenUsed/>
    <w:qFormat/>
    <w:rsid w:val="00D60308"/>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B63EA"/>
    <w:pPr>
      <w:tabs>
        <w:tab w:val="center" w:pos="4536"/>
        <w:tab w:val="right" w:pos="9072"/>
      </w:tabs>
      <w:spacing w:line="240" w:lineRule="auto"/>
    </w:pPr>
  </w:style>
  <w:style w:type="character" w:customStyle="1" w:styleId="HeaderChar">
    <w:name w:val="Header Char"/>
    <w:basedOn w:val="DefaultParagraphFont"/>
    <w:link w:val="Header"/>
    <w:rsid w:val="002B63EA"/>
  </w:style>
  <w:style w:type="paragraph" w:styleId="Footer">
    <w:name w:val="footer"/>
    <w:basedOn w:val="Normal"/>
    <w:link w:val="FooterChar"/>
    <w:uiPriority w:val="99"/>
    <w:unhideWhenUsed/>
    <w:rsid w:val="002B63EA"/>
    <w:pPr>
      <w:tabs>
        <w:tab w:val="center" w:pos="4536"/>
        <w:tab w:val="right" w:pos="9072"/>
      </w:tabs>
      <w:spacing w:line="240" w:lineRule="auto"/>
    </w:pPr>
  </w:style>
  <w:style w:type="character" w:customStyle="1" w:styleId="FooterChar">
    <w:name w:val="Footer Char"/>
    <w:basedOn w:val="DefaultParagraphFont"/>
    <w:link w:val="Footer"/>
    <w:uiPriority w:val="99"/>
    <w:rsid w:val="002B63EA"/>
  </w:style>
  <w:style w:type="paragraph" w:styleId="ListParagraph">
    <w:name w:val="List Paragraph"/>
    <w:basedOn w:val="Normal"/>
    <w:uiPriority w:val="34"/>
    <w:qFormat/>
    <w:rsid w:val="00ED6C45"/>
    <w:pPr>
      <w:ind w:left="720"/>
      <w:contextualSpacing/>
    </w:pPr>
  </w:style>
  <w:style w:type="character" w:customStyle="1" w:styleId="Heading1Char">
    <w:name w:val="Heading 1 Char"/>
    <w:basedOn w:val="DefaultParagraphFont"/>
    <w:link w:val="Heading1"/>
    <w:uiPriority w:val="9"/>
    <w:rsid w:val="00ED6C45"/>
    <w:rPr>
      <w:rFonts w:ascii="Arial" w:eastAsiaTheme="majorEastAsia" w:hAnsi="Arial" w:cs="Arial"/>
      <w:b/>
      <w:color w:val="000000"/>
      <w:sz w:val="32"/>
      <w:szCs w:val="32"/>
      <w:lang w:val="nl-BE"/>
    </w:rPr>
  </w:style>
  <w:style w:type="paragraph" w:customStyle="1" w:styleId="Default">
    <w:name w:val="Default"/>
    <w:rsid w:val="00ED6C45"/>
    <w:pPr>
      <w:autoSpaceDE w:val="0"/>
      <w:autoSpaceDN w:val="0"/>
      <w:adjustRightInd w:val="0"/>
      <w:spacing w:after="0" w:line="240" w:lineRule="auto"/>
    </w:pPr>
    <w:rPr>
      <w:rFonts w:ascii="Arial" w:hAnsi="Arial" w:cs="Arial"/>
      <w:color w:val="000000"/>
      <w:sz w:val="24"/>
      <w:szCs w:val="24"/>
      <w:lang w:val="nl-BE"/>
    </w:rPr>
  </w:style>
  <w:style w:type="table" w:styleId="TableGrid">
    <w:name w:val="Table Grid"/>
    <w:basedOn w:val="TableNormal"/>
    <w:uiPriority w:val="59"/>
    <w:rsid w:val="00ED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6C45"/>
    <w:rPr>
      <w:rFonts w:ascii="Arial" w:eastAsiaTheme="majorEastAsia" w:hAnsi="Arial" w:cs="Arial"/>
      <w:b/>
      <w:sz w:val="28"/>
      <w:szCs w:val="28"/>
      <w:lang w:val="nl-BE"/>
    </w:rPr>
  </w:style>
  <w:style w:type="character" w:customStyle="1" w:styleId="Heading3Char">
    <w:name w:val="Heading 3 Char"/>
    <w:basedOn w:val="DefaultParagraphFont"/>
    <w:link w:val="Heading3"/>
    <w:uiPriority w:val="9"/>
    <w:rsid w:val="00D60308"/>
    <w:rPr>
      <w:rFonts w:ascii="Arial" w:eastAsiaTheme="majorEastAsia" w:hAnsi="Arial" w:cs="Arial"/>
      <w:b/>
      <w:sz w:val="24"/>
      <w:szCs w:val="24"/>
    </w:rPr>
  </w:style>
  <w:style w:type="character" w:customStyle="1" w:styleId="Heading4Char">
    <w:name w:val="Heading 4 Char"/>
    <w:basedOn w:val="DefaultParagraphFont"/>
    <w:link w:val="Heading4"/>
    <w:uiPriority w:val="9"/>
    <w:rsid w:val="00D60308"/>
    <w:rPr>
      <w:rFonts w:ascii="Arial" w:hAnsi="Arial" w:cs="Arial"/>
      <w:b/>
      <w:color w:val="000000"/>
      <w:lang w:val="nl-BE"/>
    </w:rPr>
  </w:style>
  <w:style w:type="paragraph" w:styleId="BalloonText">
    <w:name w:val="Balloon Text"/>
    <w:basedOn w:val="Normal"/>
    <w:link w:val="BalloonTextChar"/>
    <w:uiPriority w:val="99"/>
    <w:semiHidden/>
    <w:unhideWhenUsed/>
    <w:rsid w:val="00D603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308"/>
    <w:rPr>
      <w:rFonts w:ascii="Segoe UI" w:hAnsi="Segoe UI" w:cs="Segoe UI"/>
      <w:color w:val="000000"/>
      <w:sz w:val="18"/>
      <w:szCs w:val="18"/>
      <w:lang w:val="nl-BE"/>
    </w:rPr>
  </w:style>
  <w:style w:type="character" w:styleId="SubtleEmphasis">
    <w:name w:val="Subtle Emphasis"/>
    <w:basedOn w:val="DefaultParagraphFont"/>
    <w:uiPriority w:val="19"/>
    <w:qFormat/>
    <w:rsid w:val="004726DB"/>
    <w:rPr>
      <w:i/>
      <w:iCs/>
      <w:color w:val="404040" w:themeColor="text1" w:themeTint="BF"/>
    </w:rPr>
  </w:style>
  <w:style w:type="character" w:styleId="Emphasis">
    <w:name w:val="Emphasis"/>
    <w:qFormat/>
    <w:rsid w:val="00180F9D"/>
    <w:rPr>
      <w:rFonts w:ascii="Arial" w:eastAsia="Arial" w:hAnsi="Arial" w:cs="Arial"/>
      <w:i/>
      <w:lang w:val="nl-BE"/>
    </w:rPr>
  </w:style>
  <w:style w:type="character" w:styleId="Strong">
    <w:name w:val="Strong"/>
    <w:basedOn w:val="DefaultParagraphFont"/>
    <w:qFormat/>
    <w:rsid w:val="005F5FF2"/>
    <w:rPr>
      <w:bCs/>
      <w:sz w:val="24"/>
      <w:szCs w:val="24"/>
    </w:rPr>
  </w:style>
  <w:style w:type="paragraph" w:styleId="BodyText2">
    <w:name w:val="Body Text 2"/>
    <w:basedOn w:val="Normal"/>
    <w:link w:val="BodyText2Char"/>
    <w:rsid w:val="003208CB"/>
    <w:pPr>
      <w:overflowPunct w:val="0"/>
      <w:spacing w:after="120" w:line="480" w:lineRule="auto"/>
      <w:jc w:val="left"/>
      <w:textAlignment w:val="baseline"/>
    </w:pPr>
    <w:rPr>
      <w:rFonts w:ascii="Times New Roman" w:eastAsia="Times New Roman" w:hAnsi="Times New Roman" w:cs="Times New Roman"/>
      <w:color w:val="auto"/>
      <w:sz w:val="20"/>
      <w:szCs w:val="20"/>
      <w:lang w:val="en-GB" w:eastAsia="nl-NL"/>
    </w:rPr>
  </w:style>
  <w:style w:type="character" w:customStyle="1" w:styleId="BodyText2Char">
    <w:name w:val="Body Text 2 Char"/>
    <w:basedOn w:val="DefaultParagraphFont"/>
    <w:link w:val="BodyText2"/>
    <w:rsid w:val="003208CB"/>
    <w:rPr>
      <w:rFonts w:ascii="Times New Roman" w:eastAsia="Times New Roman" w:hAnsi="Times New Roman" w:cs="Times New Roman"/>
      <w:sz w:val="20"/>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842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06EFDCA45CCE40ACF58A1364C91831" ma:contentTypeVersion="12" ma:contentTypeDescription="Een nieuw document maken." ma:contentTypeScope="" ma:versionID="9043500e562c8b0c794d5015f6ea37e7">
  <xsd:schema xmlns:xsd="http://www.w3.org/2001/XMLSchema" xmlns:xs="http://www.w3.org/2001/XMLSchema" xmlns:p="http://schemas.microsoft.com/office/2006/metadata/properties" xmlns:ns2="ed0845d1-3fd8-4f01-8672-183ce6276f18" xmlns:ns3="2fea924a-0647-46c8-9d52-131ad76a017a" targetNamespace="http://schemas.microsoft.com/office/2006/metadata/properties" ma:root="true" ma:fieldsID="f695ce7ee5a391452f4d8d50162c9728" ns2:_="" ns3:_="">
    <xsd:import namespace="ed0845d1-3fd8-4f01-8672-183ce6276f18"/>
    <xsd:import namespace="2fea924a-0647-46c8-9d52-131ad76a01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845d1-3fd8-4f01-8672-183ce6276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ea924a-0647-46c8-9d52-131ad76a017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C2946-03D2-4E55-87E6-929F85C8CA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012A26-A20C-4E0F-B693-342289B362FE}">
  <ds:schemaRefs>
    <ds:schemaRef ds:uri="http://schemas.microsoft.com/sharepoint/v3/contenttype/forms"/>
  </ds:schemaRefs>
</ds:datastoreItem>
</file>

<file path=customXml/itemProps3.xml><?xml version="1.0" encoding="utf-8"?>
<ds:datastoreItem xmlns:ds="http://schemas.openxmlformats.org/officeDocument/2006/customXml" ds:itemID="{0561F566-B02F-452C-B153-AC2EC961F275}"/>
</file>

<file path=docProps/app.xml><?xml version="1.0" encoding="utf-8"?>
<Properties xmlns="http://schemas.openxmlformats.org/officeDocument/2006/extended-properties" xmlns:vt="http://schemas.openxmlformats.org/officeDocument/2006/docPropsVTypes">
  <Template>Normal.dotm</Template>
  <TotalTime>0</TotalTime>
  <Pages>4</Pages>
  <Words>696</Words>
  <Characters>3831</Characters>
  <Application>Microsoft Office Word</Application>
  <DocSecurity>0</DocSecurity>
  <Lines>31</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DE-KEYZER</dc:creator>
  <cp:keywords/>
  <dc:description/>
  <cp:lastModifiedBy>Noes BOERA</cp:lastModifiedBy>
  <cp:revision>2</cp:revision>
  <dcterms:created xsi:type="dcterms:W3CDTF">2021-09-22T12:51:00Z</dcterms:created>
  <dcterms:modified xsi:type="dcterms:W3CDTF">2021-09-22T12:51:00Z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0x010100DB06EFDCA45CCE40ACF58A1364C91831</vt:lpwstr>
  </property>
</Properties>
</file>