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A6F" w:rsidRPr="00DF2A6F" w:rsidRDefault="00DF2A6F" w:rsidP="00DF2A6F">
      <w:pPr>
        <w:rPr>
          <w:rFonts w:ascii="Arial" w:hAnsi="Arial" w:cs="Arial"/>
          <w:b/>
          <w:sz w:val="32"/>
          <w:szCs w:val="32"/>
        </w:rPr>
      </w:pPr>
      <w:r w:rsidRPr="00DF2A6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CCE2439" wp14:editId="3B5080CA">
                <wp:simplePos x="0" y="0"/>
                <wp:positionH relativeFrom="column">
                  <wp:posOffset>-242570</wp:posOffset>
                </wp:positionH>
                <wp:positionV relativeFrom="paragraph">
                  <wp:posOffset>-5080</wp:posOffset>
                </wp:positionV>
                <wp:extent cx="6701790" cy="971550"/>
                <wp:effectExtent l="0" t="0" r="0" b="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790" cy="971550"/>
                          <a:chOff x="0" y="0"/>
                          <a:chExt cx="6701790" cy="1297305"/>
                        </a:xfrm>
                      </wpg:grpSpPr>
                      <wps:wsp>
                        <wps:cNvPr id="89" name="Rectangle 89"/>
                        <wps:cNvSpPr/>
                        <wps:spPr>
                          <a:xfrm>
                            <a:off x="0" y="325755"/>
                            <a:ext cx="6701790" cy="97155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4940" y="0"/>
                            <a:ext cx="635" cy="636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4940" y="635635"/>
                            <a:ext cx="61264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E494B" id="Group 88" o:spid="_x0000_s1026" style="position:absolute;margin-left:-19.1pt;margin-top:-.4pt;width:527.7pt;height:76.5pt;z-index:-251651584" coordsize="67017,12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">
                <v:rect id="Rectangle 89" o:spid="_x0000_s1027" style="position:absolute;top:3257;width:67017;height: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" filled="f" stroked="f"/>
                <v:line id="Line 4" o:spid="_x0000_s1028" style="position:absolute;visibility:visible;mso-wrap-style:square" from="1549,0" to="1555,6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US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" strokeweight="1pt"/>
                <v:line id="Line 5" o:spid="_x0000_s1029" style="position:absolute;visibility:visible;mso-wrap-style:square" from="1549,6356" to="62814,6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" strokeweight="1pt"/>
              </v:group>
            </w:pict>
          </mc:Fallback>
        </mc:AlternateContent>
      </w:r>
      <w:proofErr w:type="spellStart"/>
      <w:r w:rsidRPr="00DF2A6F">
        <w:rPr>
          <w:rFonts w:ascii="Arial" w:hAnsi="Arial" w:cs="Arial"/>
          <w:b/>
          <w:sz w:val="32"/>
          <w:szCs w:val="32"/>
        </w:rPr>
        <w:t>Valena</w:t>
      </w:r>
      <w:proofErr w:type="spellEnd"/>
      <w:r w:rsidRPr="00DF2A6F">
        <w:rPr>
          <w:rFonts w:ascii="Arial" w:hAnsi="Arial" w:cs="Arial"/>
          <w:b/>
          <w:sz w:val="32"/>
          <w:szCs w:val="32"/>
        </w:rPr>
        <w:t xml:space="preserve"> Next </w:t>
      </w:r>
      <w:proofErr w:type="spellStart"/>
      <w:r w:rsidRPr="00DF2A6F">
        <w:rPr>
          <w:rFonts w:ascii="Arial" w:hAnsi="Arial" w:cs="Arial"/>
          <w:b/>
          <w:sz w:val="32"/>
          <w:szCs w:val="32"/>
        </w:rPr>
        <w:t>with</w:t>
      </w:r>
      <w:proofErr w:type="spellEnd"/>
      <w:r w:rsidRPr="00DF2A6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F2A6F">
        <w:rPr>
          <w:rFonts w:ascii="Arial" w:hAnsi="Arial" w:cs="Arial"/>
          <w:b/>
          <w:sz w:val="32"/>
          <w:szCs w:val="32"/>
        </w:rPr>
        <w:t>Netatmo</w:t>
      </w:r>
      <w:proofErr w:type="spellEnd"/>
    </w:p>
    <w:p w:rsidR="00DF2A6F" w:rsidRPr="00DF2A6F" w:rsidRDefault="00DF2A6F" w:rsidP="00DF2A6F">
      <w:pPr>
        <w:rPr>
          <w:rFonts w:ascii="Arial" w:hAnsi="Arial" w:cs="Arial"/>
          <w:b/>
          <w:sz w:val="28"/>
          <w:szCs w:val="28"/>
        </w:rPr>
      </w:pPr>
      <w:proofErr w:type="spellStart"/>
      <w:r w:rsidRPr="00DF2A6F">
        <w:rPr>
          <w:rFonts w:ascii="Arial" w:hAnsi="Arial" w:cs="Arial"/>
          <w:b/>
          <w:sz w:val="28"/>
          <w:szCs w:val="28"/>
        </w:rPr>
        <w:t>L’appareillage</w:t>
      </w:r>
      <w:proofErr w:type="spellEnd"/>
      <w:r w:rsidRPr="00DF2A6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F2A6F">
        <w:rPr>
          <w:rFonts w:ascii="Arial" w:hAnsi="Arial" w:cs="Arial"/>
          <w:b/>
          <w:sz w:val="28"/>
          <w:szCs w:val="28"/>
        </w:rPr>
        <w:t>connecté</w:t>
      </w:r>
      <w:proofErr w:type="spellEnd"/>
    </w:p>
    <w:p w:rsidR="00DF2A6F" w:rsidRPr="00DF2A6F" w:rsidRDefault="00DF2A6F" w:rsidP="00DF2A6F">
      <w:pPr>
        <w:rPr>
          <w:rFonts w:ascii="Arial" w:hAnsi="Arial" w:cs="Arial"/>
          <w:b/>
          <w:bCs/>
          <w:sz w:val="28"/>
          <w:szCs w:val="28"/>
          <w:u w:val="single"/>
          <w:lang w:val="nl-NL"/>
        </w:rPr>
      </w:pPr>
    </w:p>
    <w:p w:rsidR="00AB2F04" w:rsidRPr="00DF2A6F" w:rsidRDefault="00884450">
      <w:pPr>
        <w:spacing w:line="235" w:lineRule="auto"/>
        <w:ind w:right="20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b/>
          <w:bCs/>
          <w:lang w:val="fr-FR"/>
        </w:rPr>
        <w:t>La gamme d’appareillage permet de transformer le logement en un logement connecté.</w:t>
      </w:r>
    </w:p>
    <w:p w:rsidR="00AB2F04" w:rsidRPr="00DF2A6F" w:rsidRDefault="00AB2F04">
      <w:pPr>
        <w:spacing w:line="242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4203EB" w:rsidP="00DF2A6F">
      <w:pPr>
        <w:pStyle w:val="Heading1"/>
        <w:rPr>
          <w:sz w:val="20"/>
          <w:szCs w:val="20"/>
          <w:lang w:val="fr-FR"/>
        </w:rPr>
      </w:pPr>
      <w:r w:rsidRPr="00DF2A6F">
        <w:t>L’</w:t>
      </w:r>
      <w:r w:rsidR="00DF2A6F" w:rsidRPr="00DF2A6F">
        <w:t xml:space="preserve"> </w:t>
      </w:r>
      <w:proofErr w:type="spellStart"/>
      <w:r w:rsidR="00DF2A6F" w:rsidRPr="00DF2A6F">
        <w:t>installation</w:t>
      </w:r>
      <w:proofErr w:type="spellEnd"/>
      <w:r w:rsidR="00DF2A6F" w:rsidRPr="00DF2A6F">
        <w:t xml:space="preserve"> </w:t>
      </w:r>
      <w:proofErr w:type="spellStart"/>
      <w:r w:rsidR="00DF2A6F" w:rsidRPr="00DF2A6F">
        <w:t>connectée</w:t>
      </w:r>
      <w:proofErr w:type="spellEnd"/>
    </w:p>
    <w:p w:rsidR="00AB2F04" w:rsidRPr="00DF2A6F" w:rsidRDefault="00884450">
      <w:pPr>
        <w:spacing w:line="261" w:lineRule="auto"/>
        <w:jc w:val="both"/>
        <w:rPr>
          <w:rFonts w:ascii="Arial" w:eastAsia="Calibri" w:hAnsi="Arial" w:cs="Arial"/>
          <w:lang w:val="fr-FR"/>
        </w:rPr>
      </w:pPr>
      <w:r w:rsidRPr="00DF2A6F">
        <w:rPr>
          <w:rFonts w:ascii="Arial" w:eastAsia="Calibri" w:hAnsi="Arial" w:cs="Arial"/>
          <w:lang w:val="fr-FR"/>
        </w:rPr>
        <w:t xml:space="preserve">Afin de rendre un logement connecté et de pouvoir piloter celui-ci en local ou à distance, l’installation électrique connectée répond au même standard de mise en œuvre qu’une installation classique en appareillage encastré. Elle comprend une passerelle qui communiquera directement en Wifi à </w:t>
      </w:r>
      <w:r w:rsidR="004C35A6" w:rsidRPr="00DF2A6F">
        <w:rPr>
          <w:rFonts w:ascii="Arial" w:eastAsia="Calibri" w:hAnsi="Arial" w:cs="Arial"/>
          <w:lang w:val="fr-FR"/>
        </w:rPr>
        <w:t>un router avec une connexion</w:t>
      </w:r>
      <w:r w:rsidRPr="00DF2A6F">
        <w:rPr>
          <w:rFonts w:ascii="Arial" w:eastAsia="Calibri" w:hAnsi="Arial" w:cs="Arial"/>
          <w:lang w:val="fr-FR"/>
        </w:rPr>
        <w:t xml:space="preserve"> internet du résident.</w:t>
      </w:r>
    </w:p>
    <w:p w:rsidR="00AB2F04" w:rsidRPr="00DF2A6F" w:rsidRDefault="00AB2F04">
      <w:pPr>
        <w:spacing w:line="188" w:lineRule="exact"/>
        <w:rPr>
          <w:rFonts w:ascii="Arial" w:eastAsia="Calibri" w:hAnsi="Arial" w:cs="Arial"/>
          <w:lang w:val="fr-FR"/>
        </w:rPr>
      </w:pPr>
    </w:p>
    <w:p w:rsidR="00AB2F04" w:rsidRPr="00DF2A6F" w:rsidRDefault="000C78F9" w:rsidP="00326199">
      <w:pPr>
        <w:spacing w:line="236" w:lineRule="auto"/>
        <w:ind w:right="20"/>
        <w:jc w:val="both"/>
        <w:rPr>
          <w:rFonts w:ascii="Arial" w:eastAsia="Calibri" w:hAnsi="Arial" w:cs="Arial"/>
          <w:lang w:val="fr-FR"/>
        </w:rPr>
      </w:pPr>
      <w:r w:rsidRPr="00DF2A6F">
        <w:rPr>
          <w:rFonts w:ascii="Arial" w:eastAsia="Calibri" w:hAnsi="Arial" w:cs="Arial"/>
          <w:lang w:val="fr-FR"/>
        </w:rPr>
        <w:t xml:space="preserve">A installer dans une boîte d'encastrement </w:t>
      </w:r>
      <w:r w:rsidR="00884450" w:rsidRPr="00DF2A6F">
        <w:rPr>
          <w:rFonts w:ascii="Arial" w:eastAsia="Calibri" w:hAnsi="Arial" w:cs="Arial"/>
          <w:lang w:val="fr-FR"/>
        </w:rPr>
        <w:t>1 poste prof 40 mm à vis ou griffes</w:t>
      </w:r>
      <w:r w:rsidR="00014B06" w:rsidRPr="00DF2A6F">
        <w:rPr>
          <w:rFonts w:ascii="Arial" w:eastAsia="Calibri" w:hAnsi="Arial" w:cs="Arial"/>
          <w:lang w:val="fr-FR"/>
        </w:rPr>
        <w:t xml:space="preserve"> </w:t>
      </w:r>
    </w:p>
    <w:p w:rsidR="00014B06" w:rsidRPr="00DF2A6F" w:rsidRDefault="00014B06">
      <w:pPr>
        <w:spacing w:line="209" w:lineRule="exact"/>
        <w:rPr>
          <w:rFonts w:ascii="Arial" w:eastAsia="Calibri" w:hAnsi="Arial" w:cs="Arial"/>
          <w:lang w:val="fr-FR"/>
        </w:rPr>
      </w:pPr>
    </w:p>
    <w:p w:rsidR="00AB2F04" w:rsidRPr="00DF2A6F" w:rsidRDefault="004203EB">
      <w:pPr>
        <w:spacing w:line="235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>A la passerelle peuvent</w:t>
      </w:r>
      <w:r w:rsidR="00884450" w:rsidRPr="00DF2A6F">
        <w:rPr>
          <w:rFonts w:ascii="Arial" w:eastAsia="Calibri" w:hAnsi="Arial" w:cs="Arial"/>
          <w:lang w:val="fr-FR"/>
        </w:rPr>
        <w:t xml:space="preserve"> être associés des commandes d’éclairages, des prises de courant et des interrupteurs de volets roulants compatibles et connectables.</w:t>
      </w:r>
    </w:p>
    <w:p w:rsidR="00AB2F04" w:rsidRPr="00DF2A6F" w:rsidRDefault="00AB2F0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DF2A6F" w:rsidP="00DF2A6F">
      <w:pPr>
        <w:pStyle w:val="Heading2"/>
        <w:rPr>
          <w:sz w:val="20"/>
          <w:szCs w:val="20"/>
        </w:rPr>
      </w:pPr>
      <w:r>
        <w:t>Le pilotage</w:t>
      </w:r>
    </w:p>
    <w:p w:rsidR="00AB2F04" w:rsidRPr="00DF2A6F" w:rsidRDefault="00884450">
      <w:pPr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 xml:space="preserve">L’installation connectée </w:t>
      </w:r>
      <w:r w:rsidR="004C35A6" w:rsidRPr="00DF2A6F">
        <w:rPr>
          <w:rFonts w:ascii="Arial" w:eastAsia="Calibri" w:hAnsi="Arial" w:cs="Arial"/>
          <w:lang w:val="fr-FR"/>
        </w:rPr>
        <w:t>est</w:t>
      </w:r>
      <w:r w:rsidRPr="00DF2A6F">
        <w:rPr>
          <w:rFonts w:ascii="Arial" w:eastAsia="Calibri" w:hAnsi="Arial" w:cs="Arial"/>
          <w:lang w:val="fr-FR"/>
        </w:rPr>
        <w:t xml:space="preserve"> pilotable depuis un smartphone, une tablette, un ordinateur</w:t>
      </w:r>
    </w:p>
    <w:p w:rsidR="00AB2F04" w:rsidRPr="00DF2A6F" w:rsidRDefault="00AB2F04">
      <w:pPr>
        <w:spacing w:line="161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 w:rsidP="00DF2A6F">
      <w:pPr>
        <w:pStyle w:val="ListParagraph"/>
        <w:numPr>
          <w:ilvl w:val="0"/>
          <w:numId w:val="30"/>
        </w:numPr>
        <w:tabs>
          <w:tab w:val="left" w:pos="820"/>
        </w:tabs>
        <w:rPr>
          <w:rFonts w:ascii="Arial" w:eastAsia="Calibri" w:hAnsi="Arial" w:cs="Arial"/>
          <w:lang w:val="fr-FR"/>
        </w:rPr>
      </w:pPr>
      <w:proofErr w:type="gramStart"/>
      <w:r w:rsidRPr="00DF2A6F">
        <w:rPr>
          <w:rFonts w:ascii="Arial" w:eastAsia="Calibri" w:hAnsi="Arial" w:cs="Arial"/>
          <w:lang w:val="fr-FR"/>
        </w:rPr>
        <w:t>via</w:t>
      </w:r>
      <w:proofErr w:type="gramEnd"/>
      <w:r w:rsidRPr="00DF2A6F">
        <w:rPr>
          <w:rFonts w:ascii="Arial" w:eastAsia="Calibri" w:hAnsi="Arial" w:cs="Arial"/>
          <w:lang w:val="fr-FR"/>
        </w:rPr>
        <w:t xml:space="preserve"> </w:t>
      </w:r>
      <w:r w:rsidR="00F93821" w:rsidRPr="00DF2A6F">
        <w:rPr>
          <w:rFonts w:ascii="Arial" w:eastAsia="Calibri" w:hAnsi="Arial" w:cs="Arial"/>
          <w:lang w:val="fr-FR"/>
        </w:rPr>
        <w:t>l’application</w:t>
      </w:r>
      <w:r w:rsidRPr="00DF2A6F">
        <w:rPr>
          <w:rFonts w:ascii="Arial" w:eastAsia="Calibri" w:hAnsi="Arial" w:cs="Arial"/>
          <w:lang w:val="fr-FR"/>
        </w:rPr>
        <w:t xml:space="preserve"> Legrand Home + Control</w:t>
      </w:r>
    </w:p>
    <w:p w:rsidR="00AB2F04" w:rsidRPr="00DF2A6F" w:rsidRDefault="00884450" w:rsidP="00DF2A6F">
      <w:pPr>
        <w:pStyle w:val="ListParagraph"/>
        <w:numPr>
          <w:ilvl w:val="0"/>
          <w:numId w:val="30"/>
        </w:numPr>
        <w:tabs>
          <w:tab w:val="left" w:pos="820"/>
        </w:tabs>
        <w:rPr>
          <w:rFonts w:ascii="Arial" w:eastAsia="Calibri" w:hAnsi="Arial" w:cs="Arial"/>
          <w:lang w:val="fr-FR"/>
        </w:rPr>
      </w:pPr>
      <w:proofErr w:type="gramStart"/>
      <w:r w:rsidRPr="00DF2A6F">
        <w:rPr>
          <w:rFonts w:ascii="Arial" w:eastAsia="Calibri" w:hAnsi="Arial" w:cs="Arial"/>
          <w:lang w:val="fr-FR"/>
        </w:rPr>
        <w:t>via</w:t>
      </w:r>
      <w:proofErr w:type="gramEnd"/>
      <w:r w:rsidRPr="00DF2A6F">
        <w:rPr>
          <w:rFonts w:ascii="Arial" w:eastAsia="Calibri" w:hAnsi="Arial" w:cs="Arial"/>
          <w:lang w:val="fr-FR"/>
        </w:rPr>
        <w:t xml:space="preserve"> des A</w:t>
      </w:r>
      <w:r w:rsidR="00F65250" w:rsidRPr="00DF2A6F">
        <w:rPr>
          <w:rFonts w:ascii="Arial" w:eastAsia="Calibri" w:hAnsi="Arial" w:cs="Arial"/>
          <w:lang w:val="fr-FR"/>
        </w:rPr>
        <w:t>pplications</w:t>
      </w:r>
      <w:r w:rsidRPr="00DF2A6F">
        <w:rPr>
          <w:rFonts w:ascii="Arial" w:eastAsia="Calibri" w:hAnsi="Arial" w:cs="Arial"/>
          <w:lang w:val="fr-FR"/>
        </w:rPr>
        <w:t xml:space="preserve"> tierces</w:t>
      </w:r>
    </w:p>
    <w:p w:rsidR="00AB2F04" w:rsidRPr="00DF2A6F" w:rsidRDefault="00AB2F04">
      <w:pPr>
        <w:spacing w:line="210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>
      <w:pPr>
        <w:spacing w:line="23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 xml:space="preserve">L’installation </w:t>
      </w:r>
      <w:r w:rsidR="004C35A6" w:rsidRPr="00DF2A6F">
        <w:rPr>
          <w:rFonts w:ascii="Arial" w:eastAsia="Calibri" w:hAnsi="Arial" w:cs="Arial"/>
          <w:lang w:val="fr-FR"/>
        </w:rPr>
        <w:t>est</w:t>
      </w:r>
      <w:r w:rsidRPr="00DF2A6F">
        <w:rPr>
          <w:rFonts w:ascii="Arial" w:eastAsia="Calibri" w:hAnsi="Arial" w:cs="Arial"/>
          <w:lang w:val="fr-FR"/>
        </w:rPr>
        <w:t xml:space="preserve"> compatible avec le système Apple Homekit et pilotable par l’application « Maison » intégrée dans les appareils Apple.</w:t>
      </w:r>
    </w:p>
    <w:p w:rsidR="00AB2F04" w:rsidRPr="00DF2A6F" w:rsidRDefault="00AB2F04">
      <w:pPr>
        <w:spacing w:line="209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>
      <w:pPr>
        <w:spacing w:line="23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 xml:space="preserve">L’installation connectée </w:t>
      </w:r>
      <w:r w:rsidR="004C35A6" w:rsidRPr="00DF2A6F">
        <w:rPr>
          <w:rFonts w:ascii="Arial" w:eastAsia="Calibri" w:hAnsi="Arial" w:cs="Arial"/>
          <w:lang w:val="fr-FR"/>
        </w:rPr>
        <w:t>est</w:t>
      </w:r>
      <w:r w:rsidRPr="00DF2A6F">
        <w:rPr>
          <w:rFonts w:ascii="Arial" w:eastAsia="Calibri" w:hAnsi="Arial" w:cs="Arial"/>
          <w:lang w:val="fr-FR"/>
        </w:rPr>
        <w:t xml:space="preserve"> pilotable par l’ensemble des assistants vocaux suivants : Siri de Apple, Google Home et Amazon Echo.</w:t>
      </w:r>
    </w:p>
    <w:p w:rsidR="006F4056" w:rsidRPr="00DF2A6F" w:rsidRDefault="006F4056">
      <w:pPr>
        <w:spacing w:line="235" w:lineRule="auto"/>
        <w:ind w:right="20"/>
        <w:jc w:val="both"/>
        <w:rPr>
          <w:rFonts w:ascii="Arial" w:eastAsia="Calibri" w:hAnsi="Arial" w:cs="Arial"/>
          <w:lang w:val="fr-FR"/>
        </w:rPr>
      </w:pPr>
    </w:p>
    <w:p w:rsidR="00AB2F04" w:rsidRPr="00DF2A6F" w:rsidRDefault="00884450">
      <w:pPr>
        <w:spacing w:line="235" w:lineRule="auto"/>
        <w:ind w:right="20"/>
        <w:jc w:val="both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 xml:space="preserve">Dans le cas où le résident n’a plus de connexion internet dans son logement, le pilotage </w:t>
      </w:r>
      <w:r w:rsidR="004C35A6" w:rsidRPr="00DF2A6F">
        <w:rPr>
          <w:rFonts w:ascii="Arial" w:eastAsia="Calibri" w:hAnsi="Arial" w:cs="Arial"/>
          <w:lang w:val="fr-FR"/>
        </w:rPr>
        <w:t>est</w:t>
      </w:r>
      <w:r w:rsidRPr="00DF2A6F">
        <w:rPr>
          <w:rFonts w:ascii="Arial" w:eastAsia="Calibri" w:hAnsi="Arial" w:cs="Arial"/>
          <w:lang w:val="fr-FR"/>
        </w:rPr>
        <w:t xml:space="preserve"> toujours réalisable en local avec les interrupteurs</w:t>
      </w:r>
      <w:r w:rsidR="000E0658" w:rsidRPr="00DF2A6F">
        <w:rPr>
          <w:rFonts w:ascii="Arial" w:eastAsia="Calibri" w:hAnsi="Arial" w:cs="Arial"/>
          <w:lang w:val="fr-FR"/>
        </w:rPr>
        <w:t>.</w:t>
      </w:r>
    </w:p>
    <w:p w:rsidR="00AB2F04" w:rsidRPr="00DF2A6F" w:rsidRDefault="00AB2F04">
      <w:pPr>
        <w:spacing w:line="392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DF2A6F" w:rsidP="00DF2A6F">
      <w:pPr>
        <w:pStyle w:val="Heading2"/>
        <w:rPr>
          <w:sz w:val="20"/>
          <w:szCs w:val="20"/>
        </w:rPr>
      </w:pPr>
      <w:r>
        <w:t>Le paramétrage</w:t>
      </w:r>
    </w:p>
    <w:p w:rsidR="00AB2F04" w:rsidRPr="00DF2A6F" w:rsidRDefault="00884450">
      <w:pPr>
        <w:spacing w:line="261" w:lineRule="auto"/>
        <w:ind w:right="20"/>
        <w:jc w:val="both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>De manière à s’adapter au mode de vie des résidents, l’installation dispose</w:t>
      </w:r>
      <w:r w:rsidR="004C35A6" w:rsidRPr="00DF2A6F">
        <w:rPr>
          <w:rFonts w:ascii="Arial" w:eastAsia="Calibri" w:hAnsi="Arial" w:cs="Arial"/>
          <w:lang w:val="fr-FR"/>
        </w:rPr>
        <w:t xml:space="preserve"> </w:t>
      </w:r>
      <w:r w:rsidRPr="00DF2A6F">
        <w:rPr>
          <w:rFonts w:ascii="Arial" w:eastAsia="Calibri" w:hAnsi="Arial" w:cs="Arial"/>
          <w:lang w:val="fr-FR"/>
        </w:rPr>
        <w:t xml:space="preserve">de commandes sans fil </w:t>
      </w:r>
      <w:r w:rsidR="00F93821" w:rsidRPr="00DF2A6F">
        <w:rPr>
          <w:rFonts w:ascii="Arial" w:eastAsia="Calibri" w:hAnsi="Arial" w:cs="Arial"/>
          <w:lang w:val="fr-FR"/>
        </w:rPr>
        <w:t>appariables</w:t>
      </w:r>
      <w:r w:rsidRPr="00DF2A6F">
        <w:rPr>
          <w:rFonts w:ascii="Arial" w:eastAsia="Calibri" w:hAnsi="Arial" w:cs="Arial"/>
          <w:lang w:val="fr-FR"/>
        </w:rPr>
        <w:t xml:space="preserve"> avec </w:t>
      </w:r>
      <w:r w:rsidR="00014B06" w:rsidRPr="00DF2A6F">
        <w:rPr>
          <w:rFonts w:ascii="Arial" w:eastAsia="Calibri" w:hAnsi="Arial" w:cs="Arial"/>
          <w:lang w:val="fr-FR"/>
        </w:rPr>
        <w:t xml:space="preserve">des </w:t>
      </w:r>
      <w:r w:rsidRPr="00DF2A6F">
        <w:rPr>
          <w:rFonts w:ascii="Arial" w:eastAsia="Calibri" w:hAnsi="Arial" w:cs="Arial"/>
          <w:lang w:val="fr-FR"/>
        </w:rPr>
        <w:t xml:space="preserve">produits filaires </w:t>
      </w:r>
      <w:r w:rsidR="00014B06" w:rsidRPr="00DF2A6F">
        <w:rPr>
          <w:rFonts w:ascii="Arial" w:eastAsia="Calibri" w:hAnsi="Arial" w:cs="Arial"/>
          <w:lang w:val="fr-FR"/>
        </w:rPr>
        <w:t xml:space="preserve">connectés </w:t>
      </w:r>
      <w:r w:rsidRPr="00DF2A6F">
        <w:rPr>
          <w:rFonts w:ascii="Arial" w:eastAsia="Calibri" w:hAnsi="Arial" w:cs="Arial"/>
          <w:lang w:val="fr-FR"/>
        </w:rPr>
        <w:t>(prises connectées, micromodules d’éclairage, interrupteur connecté, interrupteur de volet roulant connecté). Cet appairage se réalise simplement en tapotant 3 fois la commande sans fil sur le produit filaire à associer.</w:t>
      </w:r>
    </w:p>
    <w:p w:rsidR="00AB2F04" w:rsidRPr="00DF2A6F" w:rsidRDefault="00AB2F04">
      <w:pPr>
        <w:rPr>
          <w:rFonts w:ascii="Arial" w:hAnsi="Arial" w:cs="Arial"/>
          <w:lang w:val="fr-FR"/>
        </w:rPr>
        <w:sectPr w:rsidR="00AB2F04" w:rsidRPr="00DF2A6F" w:rsidSect="00DF2A6F">
          <w:headerReference w:type="default" r:id="rId7"/>
          <w:footerReference w:type="default" r:id="rId8"/>
          <w:pgSz w:w="11900" w:h="16838"/>
          <w:pgMar w:top="1418" w:right="1406" w:bottom="1440" w:left="1420" w:header="0" w:footer="430" w:gutter="0"/>
          <w:cols w:space="708" w:equalWidth="0">
            <w:col w:w="9080"/>
          </w:cols>
        </w:sectPr>
      </w:pPr>
    </w:p>
    <w:p w:rsidR="004203EB" w:rsidRPr="00DF2A6F" w:rsidRDefault="004203EB" w:rsidP="004203EB">
      <w:pPr>
        <w:pStyle w:val="Heading1"/>
        <w:rPr>
          <w:rFonts w:eastAsia="Calibri"/>
          <w:bCs/>
          <w:lang w:val="fr-FR"/>
        </w:rPr>
      </w:pPr>
      <w:bookmarkStart w:id="0" w:name="page8"/>
      <w:bookmarkStart w:id="1" w:name="_GoBack"/>
      <w:bookmarkEnd w:id="0"/>
      <w:bookmarkEnd w:id="1"/>
      <w:r w:rsidRPr="00DF2A6F">
        <w:rPr>
          <w:rFonts w:eastAsia="Calibri"/>
        </w:rPr>
        <w:lastRenderedPageBreak/>
        <w:t>K</w:t>
      </w:r>
      <w:r w:rsidR="00DF2A6F" w:rsidRPr="00DF2A6F">
        <w:rPr>
          <w:rFonts w:eastAsia="Calibri"/>
        </w:rPr>
        <w:t>it de démarrage</w:t>
      </w:r>
      <w:r w:rsidR="00DF2A6F">
        <w:rPr>
          <w:rFonts w:eastAsia="Calibri"/>
        </w:rPr>
        <w:br/>
      </w:r>
    </w:p>
    <w:p w:rsidR="00AB2F04" w:rsidRPr="00DF2A6F" w:rsidRDefault="004203EB" w:rsidP="00DF2A6F">
      <w:pPr>
        <w:pStyle w:val="Heading2"/>
        <w:rPr>
          <w:u w:val="single"/>
        </w:rPr>
      </w:pPr>
      <w:r w:rsidRPr="00DF2A6F">
        <w:t>La passerelle avec prise</w:t>
      </w:r>
    </w:p>
    <w:p w:rsidR="00AB2F04" w:rsidRPr="00DF2A6F" w:rsidRDefault="00884450">
      <w:pPr>
        <w:spacing w:line="267" w:lineRule="auto"/>
        <w:ind w:right="240"/>
        <w:jc w:val="both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 xml:space="preserve">La </w:t>
      </w:r>
      <w:r w:rsidR="004C35A6" w:rsidRPr="00DF2A6F">
        <w:rPr>
          <w:rFonts w:ascii="Arial" w:eastAsia="Calibri" w:hAnsi="Arial" w:cs="Arial"/>
          <w:lang w:val="fr-FR"/>
        </w:rPr>
        <w:t>passerelle avec prise</w:t>
      </w:r>
      <w:r w:rsidRPr="00DF2A6F">
        <w:rPr>
          <w:rFonts w:ascii="Arial" w:eastAsia="Calibri" w:hAnsi="Arial" w:cs="Arial"/>
          <w:lang w:val="fr-FR"/>
        </w:rPr>
        <w:t xml:space="preserve"> </w:t>
      </w:r>
      <w:r w:rsidR="007E52BC" w:rsidRPr="00DF2A6F">
        <w:rPr>
          <w:rFonts w:ascii="Arial" w:eastAsia="Calibri" w:hAnsi="Arial" w:cs="Arial"/>
          <w:lang w:val="fr-FR"/>
        </w:rPr>
        <w:t>fait</w:t>
      </w:r>
      <w:r w:rsidRPr="00DF2A6F">
        <w:rPr>
          <w:rFonts w:ascii="Arial" w:eastAsia="Calibri" w:hAnsi="Arial" w:cs="Arial"/>
          <w:lang w:val="fr-FR"/>
        </w:rPr>
        <w:t xml:space="preserve"> office de passerelle Wifi dans l’installation. Elle </w:t>
      </w:r>
      <w:r w:rsidR="004C35A6" w:rsidRPr="00DF2A6F">
        <w:rPr>
          <w:rFonts w:ascii="Arial" w:eastAsia="Calibri" w:hAnsi="Arial" w:cs="Arial"/>
          <w:lang w:val="fr-FR"/>
        </w:rPr>
        <w:t>est</w:t>
      </w:r>
      <w:r w:rsidRPr="00DF2A6F">
        <w:rPr>
          <w:rFonts w:ascii="Arial" w:eastAsia="Calibri" w:hAnsi="Arial" w:cs="Arial"/>
          <w:lang w:val="fr-FR"/>
        </w:rPr>
        <w:t xml:space="preserve"> positionnée de manière à recevoir le signal Wifi </w:t>
      </w:r>
      <w:r w:rsidR="007E52BC" w:rsidRPr="00DF2A6F">
        <w:rPr>
          <w:rFonts w:ascii="Arial" w:eastAsia="Calibri" w:hAnsi="Arial" w:cs="Arial"/>
          <w:lang w:val="fr-FR"/>
        </w:rPr>
        <w:t>du réseau informatique</w:t>
      </w:r>
      <w:r w:rsidRPr="00DF2A6F">
        <w:rPr>
          <w:rFonts w:ascii="Arial" w:eastAsia="Calibri" w:hAnsi="Arial" w:cs="Arial"/>
          <w:lang w:val="fr-FR"/>
        </w:rPr>
        <w:t xml:space="preserve"> du résident. Elle permet le pilotage des équipements à partir d’un Smartphone, tablette et ordinateur via l’application Home + Control disponible sur Play Store pour système Android et </w:t>
      </w:r>
      <w:r w:rsidR="00F93821" w:rsidRPr="00DF2A6F">
        <w:rPr>
          <w:rFonts w:ascii="Arial" w:eastAsia="Calibri" w:hAnsi="Arial" w:cs="Arial"/>
          <w:lang w:val="fr-FR"/>
        </w:rPr>
        <w:t>App store</w:t>
      </w:r>
      <w:r w:rsidRPr="00DF2A6F">
        <w:rPr>
          <w:rFonts w:ascii="Arial" w:eastAsia="Calibri" w:hAnsi="Arial" w:cs="Arial"/>
          <w:lang w:val="fr-FR"/>
        </w:rPr>
        <w:t xml:space="preserve"> pour système iOS. Elle per</w:t>
      </w:r>
      <w:r w:rsidR="007E52BC" w:rsidRPr="00DF2A6F">
        <w:rPr>
          <w:rFonts w:ascii="Arial" w:eastAsia="Calibri" w:hAnsi="Arial" w:cs="Arial"/>
          <w:lang w:val="fr-FR"/>
        </w:rPr>
        <w:t>met</w:t>
      </w:r>
      <w:r w:rsidRPr="00DF2A6F">
        <w:rPr>
          <w:rFonts w:ascii="Arial" w:eastAsia="Calibri" w:hAnsi="Arial" w:cs="Arial"/>
          <w:lang w:val="fr-FR"/>
        </w:rPr>
        <w:t xml:space="preserve"> également le pilotage par la voix de l’installation via les assistants vocaux Siri (pour système Apple </w:t>
      </w:r>
      <w:r w:rsidR="00F93821" w:rsidRPr="00DF2A6F">
        <w:rPr>
          <w:rFonts w:ascii="Arial" w:eastAsia="Calibri" w:hAnsi="Arial" w:cs="Arial"/>
          <w:lang w:val="fr-FR"/>
        </w:rPr>
        <w:t>iOS</w:t>
      </w:r>
      <w:r w:rsidRPr="00DF2A6F">
        <w:rPr>
          <w:rFonts w:ascii="Arial" w:eastAsia="Calibri" w:hAnsi="Arial" w:cs="Arial"/>
          <w:lang w:val="fr-FR"/>
        </w:rPr>
        <w:t>), Google Voice et Amazon Alexa</w:t>
      </w:r>
      <w:r w:rsidR="007E52BC" w:rsidRPr="00DF2A6F">
        <w:rPr>
          <w:rFonts w:ascii="Arial" w:eastAsia="Calibri" w:hAnsi="Arial" w:cs="Arial"/>
          <w:lang w:val="fr-FR"/>
        </w:rPr>
        <w:t>.</w:t>
      </w:r>
      <w:r w:rsidR="00BA79D0" w:rsidRPr="00DF2A6F">
        <w:rPr>
          <w:rFonts w:ascii="Arial" w:eastAsia="Calibri" w:hAnsi="Arial" w:cs="Arial"/>
          <w:lang w:val="fr-FR"/>
        </w:rPr>
        <w:t xml:space="preserve"> Le mécanisme est équipé d’un support à vis et à griffes.</w:t>
      </w:r>
    </w:p>
    <w:p w:rsidR="00AB2F04" w:rsidRPr="00DF2A6F" w:rsidRDefault="00AB2F04">
      <w:pPr>
        <w:spacing w:line="132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>
      <w:pPr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 xml:space="preserve">La </w:t>
      </w:r>
      <w:r w:rsidR="004C35A6" w:rsidRPr="00DF2A6F">
        <w:rPr>
          <w:rFonts w:ascii="Arial" w:eastAsia="Calibri" w:hAnsi="Arial" w:cs="Arial"/>
          <w:lang w:val="fr-FR"/>
        </w:rPr>
        <w:t>passerelle avec prise</w:t>
      </w:r>
      <w:r w:rsidRPr="00DF2A6F">
        <w:rPr>
          <w:rFonts w:ascii="Arial" w:eastAsia="Calibri" w:hAnsi="Arial" w:cs="Arial"/>
          <w:lang w:val="fr-FR"/>
        </w:rPr>
        <w:t xml:space="preserve"> </w:t>
      </w:r>
      <w:r w:rsidR="004C35A6" w:rsidRPr="00DF2A6F">
        <w:rPr>
          <w:rFonts w:ascii="Arial" w:eastAsia="Calibri" w:hAnsi="Arial" w:cs="Arial"/>
          <w:lang w:val="fr-FR"/>
        </w:rPr>
        <w:t>est</w:t>
      </w:r>
      <w:r w:rsidRPr="00DF2A6F">
        <w:rPr>
          <w:rFonts w:ascii="Arial" w:eastAsia="Calibri" w:hAnsi="Arial" w:cs="Arial"/>
          <w:lang w:val="fr-FR"/>
        </w:rPr>
        <w:t xml:space="preserve"> composée en double poste :</w:t>
      </w:r>
    </w:p>
    <w:p w:rsidR="00AB2F04" w:rsidRPr="00DF2A6F" w:rsidRDefault="00AB2F04">
      <w:pPr>
        <w:spacing w:line="210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 w:rsidP="00DF2A6F">
      <w:pPr>
        <w:pStyle w:val="ListParagraph"/>
        <w:numPr>
          <w:ilvl w:val="0"/>
          <w:numId w:val="31"/>
        </w:numPr>
        <w:tabs>
          <w:tab w:val="left" w:pos="720"/>
        </w:tabs>
        <w:spacing w:line="253" w:lineRule="auto"/>
        <w:ind w:right="240"/>
        <w:jc w:val="both"/>
        <w:rPr>
          <w:rFonts w:ascii="Arial" w:eastAsia="Calibri" w:hAnsi="Arial" w:cs="Arial"/>
          <w:lang w:val="fr-FR"/>
        </w:rPr>
      </w:pPr>
      <w:proofErr w:type="gramStart"/>
      <w:r w:rsidRPr="00DF2A6F">
        <w:rPr>
          <w:rFonts w:ascii="Arial" w:eastAsia="Calibri" w:hAnsi="Arial" w:cs="Arial"/>
          <w:lang w:val="fr-FR"/>
        </w:rPr>
        <w:t>d’une</w:t>
      </w:r>
      <w:proofErr w:type="gramEnd"/>
      <w:r w:rsidRPr="00DF2A6F">
        <w:rPr>
          <w:rFonts w:ascii="Arial" w:eastAsia="Calibri" w:hAnsi="Arial" w:cs="Arial"/>
          <w:lang w:val="fr-FR"/>
        </w:rPr>
        <w:t xml:space="preserve"> prise connectée encastrée 16A 230 V~ (installation en boite 1 poste prof 40</w:t>
      </w:r>
      <w:r w:rsidR="00F93821" w:rsidRPr="00DF2A6F">
        <w:rPr>
          <w:rFonts w:ascii="Arial" w:eastAsia="Calibri" w:hAnsi="Arial" w:cs="Arial"/>
          <w:lang w:val="fr-FR"/>
        </w:rPr>
        <w:t xml:space="preserve"> </w:t>
      </w:r>
      <w:r w:rsidRPr="00DF2A6F">
        <w:rPr>
          <w:rFonts w:ascii="Arial" w:eastAsia="Calibri" w:hAnsi="Arial" w:cs="Arial"/>
          <w:lang w:val="fr-FR"/>
        </w:rPr>
        <w:t>mm à vis ou griffes) permettant le pilotage ON/OFF et la mesure de consommation des équipements qui lui sont raccordés.</w:t>
      </w:r>
    </w:p>
    <w:p w:rsidR="00AB2F04" w:rsidRPr="00DF2A6F" w:rsidRDefault="00AB2F04">
      <w:pPr>
        <w:spacing w:line="77" w:lineRule="exact"/>
        <w:rPr>
          <w:rFonts w:ascii="Arial" w:eastAsia="Calibri" w:hAnsi="Arial" w:cs="Arial"/>
          <w:lang w:val="fr-FR"/>
        </w:rPr>
      </w:pPr>
    </w:p>
    <w:p w:rsidR="00AB2F04" w:rsidRPr="00DF2A6F" w:rsidRDefault="00DF2A6F" w:rsidP="00DF2A6F">
      <w:pPr>
        <w:pStyle w:val="ListParagraph"/>
        <w:numPr>
          <w:ilvl w:val="0"/>
          <w:numId w:val="31"/>
        </w:numPr>
        <w:tabs>
          <w:tab w:val="left" w:pos="720"/>
        </w:tabs>
        <w:spacing w:line="253" w:lineRule="auto"/>
        <w:ind w:right="240"/>
        <w:jc w:val="both"/>
        <w:rPr>
          <w:rFonts w:ascii="Arial" w:eastAsia="Calibri" w:hAnsi="Arial" w:cs="Arial"/>
          <w:lang w:val="fr-FR"/>
        </w:rPr>
      </w:pPr>
      <w:proofErr w:type="gramStart"/>
      <w:r>
        <w:rPr>
          <w:rFonts w:ascii="Arial" w:eastAsia="Calibri" w:hAnsi="Arial" w:cs="Arial"/>
          <w:lang w:val="fr-FR"/>
        </w:rPr>
        <w:t>d</w:t>
      </w:r>
      <w:r w:rsidR="00884450" w:rsidRPr="00DF2A6F">
        <w:rPr>
          <w:rFonts w:ascii="Arial" w:eastAsia="Calibri" w:hAnsi="Arial" w:cs="Arial"/>
          <w:lang w:val="fr-FR"/>
        </w:rPr>
        <w:t>’une</w:t>
      </w:r>
      <w:proofErr w:type="gramEnd"/>
      <w:r w:rsidR="00884450" w:rsidRPr="00DF2A6F">
        <w:rPr>
          <w:rFonts w:ascii="Arial" w:eastAsia="Calibri" w:hAnsi="Arial" w:cs="Arial"/>
          <w:lang w:val="fr-FR"/>
        </w:rPr>
        <w:t xml:space="preserve"> passerelle Wifi permettant la communication </w:t>
      </w:r>
      <w:r w:rsidR="007E52BC" w:rsidRPr="00DF2A6F">
        <w:rPr>
          <w:rFonts w:ascii="Arial" w:eastAsia="Calibri" w:hAnsi="Arial" w:cs="Arial"/>
          <w:lang w:val="fr-FR"/>
        </w:rPr>
        <w:t>en Wifi avec le réseau</w:t>
      </w:r>
      <w:r w:rsidR="00884450" w:rsidRPr="00DF2A6F">
        <w:rPr>
          <w:rFonts w:ascii="Arial" w:eastAsia="Calibri" w:hAnsi="Arial" w:cs="Arial"/>
          <w:lang w:val="fr-FR"/>
        </w:rPr>
        <w:t xml:space="preserve"> du logement. Cette passerelle </w:t>
      </w:r>
      <w:r w:rsidR="004C35A6" w:rsidRPr="00DF2A6F">
        <w:rPr>
          <w:rFonts w:ascii="Arial" w:eastAsia="Calibri" w:hAnsi="Arial" w:cs="Arial"/>
          <w:lang w:val="fr-FR"/>
        </w:rPr>
        <w:t>est</w:t>
      </w:r>
      <w:r w:rsidR="00884450" w:rsidRPr="00DF2A6F">
        <w:rPr>
          <w:rFonts w:ascii="Arial" w:eastAsia="Calibri" w:hAnsi="Arial" w:cs="Arial"/>
          <w:lang w:val="fr-FR"/>
        </w:rPr>
        <w:t xml:space="preserve"> en permanence alimentée par la prise connectée et elle s’installe à fleur de mur avec la prise connectée.</w:t>
      </w:r>
    </w:p>
    <w:p w:rsidR="00AB2F04" w:rsidRPr="00DF2A6F" w:rsidRDefault="00AB2F0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4203EB" w:rsidP="00DF2A6F">
      <w:pPr>
        <w:pStyle w:val="Heading2"/>
      </w:pPr>
      <w:r w:rsidRPr="00DF2A6F">
        <w:t>La commande générale “Départ/arrivée”</w:t>
      </w:r>
    </w:p>
    <w:p w:rsidR="00AB2F04" w:rsidRPr="00DF2A6F" w:rsidRDefault="00884450">
      <w:pPr>
        <w:spacing w:line="236" w:lineRule="auto"/>
        <w:ind w:right="260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>La commande générale « Départ/Arrivée » assure l’extinction générale des lumières et des prises connectées ainsi que la fermeture des volets roulants.</w:t>
      </w:r>
    </w:p>
    <w:p w:rsidR="00AB2F04" w:rsidRPr="00DF2A6F" w:rsidRDefault="00AB2F04">
      <w:pPr>
        <w:spacing w:line="211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>
      <w:pPr>
        <w:spacing w:line="235" w:lineRule="auto"/>
        <w:ind w:right="240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>Cette commande per</w:t>
      </w:r>
      <w:r w:rsidR="007E52BC" w:rsidRPr="00DF2A6F">
        <w:rPr>
          <w:rFonts w:ascii="Arial" w:eastAsia="Calibri" w:hAnsi="Arial" w:cs="Arial"/>
          <w:lang w:val="fr-FR"/>
        </w:rPr>
        <w:t>met</w:t>
      </w:r>
      <w:r w:rsidRPr="00DF2A6F">
        <w:rPr>
          <w:rFonts w:ascii="Arial" w:eastAsia="Calibri" w:hAnsi="Arial" w:cs="Arial"/>
          <w:lang w:val="fr-FR"/>
        </w:rPr>
        <w:t xml:space="preserve"> au résident en un seul geste de sécuriser son logement avant de le quitter tout en réalisant des économies d’énergies.</w:t>
      </w:r>
    </w:p>
    <w:p w:rsidR="00AB2F04" w:rsidRPr="00DF2A6F" w:rsidRDefault="00AB2F04">
      <w:pPr>
        <w:spacing w:line="211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>
      <w:pPr>
        <w:spacing w:line="236" w:lineRule="auto"/>
        <w:ind w:right="260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 xml:space="preserve">A son entrée dans son logement, il </w:t>
      </w:r>
      <w:r w:rsidR="007E52BC" w:rsidRPr="00DF2A6F">
        <w:rPr>
          <w:rFonts w:ascii="Arial" w:eastAsia="Calibri" w:hAnsi="Arial" w:cs="Arial"/>
          <w:lang w:val="fr-FR"/>
        </w:rPr>
        <w:t>peut</w:t>
      </w:r>
      <w:r w:rsidRPr="00DF2A6F">
        <w:rPr>
          <w:rFonts w:ascii="Arial" w:eastAsia="Calibri" w:hAnsi="Arial" w:cs="Arial"/>
          <w:lang w:val="fr-FR"/>
        </w:rPr>
        <w:t xml:space="preserve"> en un seul geste faire monter les volets roulants et allumer les lumières préprogrammées dans l’application Home+Control.</w:t>
      </w:r>
    </w:p>
    <w:p w:rsidR="00AB2F04" w:rsidRPr="00DF2A6F" w:rsidRDefault="00AB2F0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AB2F04">
      <w:pPr>
        <w:spacing w:line="375" w:lineRule="exact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5240"/>
      </w:tblGrid>
      <w:tr w:rsidR="00AB2F04" w:rsidRPr="00DF2A6F">
        <w:trPr>
          <w:trHeight w:val="275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884450">
            <w:pPr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Photos</w:t>
            </w:r>
          </w:p>
        </w:tc>
        <w:tc>
          <w:tcPr>
            <w:tcW w:w="5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884450">
            <w:pPr>
              <w:ind w:left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Description</w:t>
            </w:r>
          </w:p>
        </w:tc>
      </w:tr>
      <w:tr w:rsidR="00AB2F04" w:rsidRPr="00DF2A6F">
        <w:trPr>
          <w:trHeight w:val="25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AB2F0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AB2F04" w:rsidRPr="00DF2A6F" w:rsidRDefault="00920616">
            <w:pPr>
              <w:spacing w:line="256" w:lineRule="exact"/>
              <w:ind w:left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Kit de démarrage avec passerelle et prise de courant</w:t>
            </w:r>
          </w:p>
        </w:tc>
      </w:tr>
      <w:tr w:rsidR="00AB2F04" w:rsidRPr="00DF2A6F">
        <w:trPr>
          <w:trHeight w:val="32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AB2F0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880D15" w:rsidRPr="00DF2A6F" w:rsidRDefault="00DE2054" w:rsidP="00880D15">
            <w:pPr>
              <w:spacing w:line="326" w:lineRule="exact"/>
              <w:ind w:left="80"/>
              <w:rPr>
                <w:rFonts w:ascii="Arial" w:eastAsia="Calibri" w:hAnsi="Arial" w:cs="Arial"/>
                <w:lang w:val="en-US"/>
              </w:rPr>
            </w:pPr>
            <w:r w:rsidRPr="00DF2A6F">
              <w:rPr>
                <w:rFonts w:ascii="Arial" w:eastAsia="Calibri" w:hAnsi="Arial" w:cs="Arial"/>
                <w:lang w:val="en-US"/>
              </w:rPr>
              <w:t>Valena Next</w:t>
            </w:r>
            <w:r w:rsidR="00884450" w:rsidRPr="00DF2A6F">
              <w:rPr>
                <w:rFonts w:ascii="Arial" w:eastAsia="Calibri" w:hAnsi="Arial" w:cs="Arial"/>
                <w:lang w:val="en-US"/>
              </w:rPr>
              <w:t xml:space="preserve"> with Netatmo </w:t>
            </w:r>
          </w:p>
          <w:p w:rsidR="00C451F2" w:rsidRPr="00DF2A6F" w:rsidRDefault="00880D15" w:rsidP="00880D15">
            <w:pPr>
              <w:spacing w:line="326" w:lineRule="exact"/>
              <w:ind w:left="80"/>
              <w:rPr>
                <w:rFonts w:ascii="Arial" w:eastAsia="Calibri" w:hAnsi="Arial" w:cs="Arial"/>
                <w:b/>
                <w:bCs/>
                <w:lang w:val="en-US"/>
              </w:rPr>
            </w:pPr>
            <w:proofErr w:type="gramStart"/>
            <w:r w:rsidRPr="00DF2A6F">
              <w:rPr>
                <w:rFonts w:ascii="Arial" w:hAnsi="Arial" w:cs="Arial"/>
                <w:sz w:val="20"/>
                <w:szCs w:val="20"/>
                <w:lang w:val="en-US"/>
              </w:rPr>
              <w:t>Blanc :</w:t>
            </w:r>
            <w:proofErr w:type="gramEnd"/>
            <w:r w:rsidRPr="00DF2A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A6F">
              <w:rPr>
                <w:rFonts w:ascii="Arial" w:eastAsia="Calibri" w:hAnsi="Arial" w:cs="Arial"/>
                <w:lang w:val="en-US"/>
              </w:rPr>
              <w:t>référence</w:t>
            </w:r>
            <w:proofErr w:type="spellEnd"/>
            <w:r w:rsidRPr="00DF2A6F">
              <w:rPr>
                <w:rFonts w:ascii="Arial" w:eastAsia="Calibri" w:hAnsi="Arial" w:cs="Arial"/>
                <w:lang w:val="en-US"/>
              </w:rPr>
              <w:t xml:space="preserve"> </w:t>
            </w:r>
            <w:r w:rsidRPr="00DF2A6F">
              <w:rPr>
                <w:rFonts w:ascii="Arial" w:eastAsia="Calibri" w:hAnsi="Arial" w:cs="Arial"/>
                <w:b/>
                <w:bCs/>
                <w:lang w:val="en-US"/>
              </w:rPr>
              <w:t>741900</w:t>
            </w:r>
          </w:p>
          <w:p w:rsidR="00880D15" w:rsidRPr="00DF2A6F" w:rsidRDefault="00880D15" w:rsidP="00880D15">
            <w:pPr>
              <w:spacing w:line="326" w:lineRule="exact"/>
              <w:ind w:left="8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DF2A6F">
              <w:rPr>
                <w:rFonts w:ascii="Arial" w:hAnsi="Arial" w:cs="Arial"/>
                <w:sz w:val="20"/>
                <w:szCs w:val="20"/>
                <w:lang w:val="fr-FR"/>
              </w:rPr>
              <w:t xml:space="preserve">Alu : </w:t>
            </w:r>
            <w:r w:rsidRPr="00DF2A6F">
              <w:rPr>
                <w:rFonts w:ascii="Arial" w:eastAsia="Calibri" w:hAnsi="Arial" w:cs="Arial"/>
                <w:lang w:val="fr-FR"/>
              </w:rPr>
              <w:t xml:space="preserve">référence </w:t>
            </w:r>
            <w:r w:rsidRPr="00DF2A6F">
              <w:rPr>
                <w:rFonts w:ascii="Arial" w:eastAsia="Calibri" w:hAnsi="Arial" w:cs="Arial"/>
                <w:b/>
                <w:bCs/>
                <w:lang w:val="fr-FR"/>
              </w:rPr>
              <w:t>741930</w:t>
            </w:r>
          </w:p>
          <w:p w:rsidR="00880D15" w:rsidRPr="00DF2A6F" w:rsidRDefault="00880D15" w:rsidP="00880D15">
            <w:pPr>
              <w:spacing w:line="326" w:lineRule="exact"/>
              <w:ind w:left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hAnsi="Arial" w:cs="Arial"/>
                <w:sz w:val="20"/>
                <w:szCs w:val="20"/>
                <w:lang w:val="fr-FR"/>
              </w:rPr>
              <w:t xml:space="preserve">Noir : </w:t>
            </w:r>
            <w:r w:rsidRPr="00DF2A6F">
              <w:rPr>
                <w:rFonts w:ascii="Arial" w:eastAsia="Calibri" w:hAnsi="Arial" w:cs="Arial"/>
                <w:lang w:val="fr-FR"/>
              </w:rPr>
              <w:t xml:space="preserve">référence </w:t>
            </w:r>
            <w:r w:rsidRPr="00DF2A6F">
              <w:rPr>
                <w:rFonts w:ascii="Arial" w:eastAsia="Calibri" w:hAnsi="Arial" w:cs="Arial"/>
                <w:b/>
                <w:bCs/>
                <w:lang w:val="fr-FR"/>
              </w:rPr>
              <w:t>741960</w:t>
            </w:r>
          </w:p>
        </w:tc>
      </w:tr>
      <w:tr w:rsidR="00AB2F04" w:rsidRPr="00DF2A6F">
        <w:trPr>
          <w:trHeight w:val="219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DF2A6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67A52">
              <w:rPr>
                <w:rFonts w:ascii="Arial" w:hAnsi="Arial" w:cs="Arial"/>
                <w:noProof/>
                <w:lang w:val="nl-NL"/>
              </w:rPr>
              <w:drawing>
                <wp:anchor distT="0" distB="0" distL="114300" distR="114300" simplePos="0" relativeHeight="251668992" behindDoc="1" locked="0" layoutInCell="1" allowOverlap="1" wp14:anchorId="27C85796" wp14:editId="4BD4CAFE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-2366010</wp:posOffset>
                  </wp:positionV>
                  <wp:extent cx="2390775" cy="2390775"/>
                  <wp:effectExtent l="0" t="0" r="9525" b="9525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AB2F0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AB2F04" w:rsidRPr="00DF2A6F" w:rsidRDefault="00AB2F04">
      <w:pPr>
        <w:spacing w:line="20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AB2F0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4203EB" w:rsidRPr="00DF2A6F" w:rsidRDefault="004203EB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4203EB" w:rsidRPr="00DF2A6F" w:rsidRDefault="004203EB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4203EB" w:rsidRDefault="004203EB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 w:rsidP="00DF2A6F">
      <w:pPr>
        <w:pStyle w:val="Heading1"/>
        <w:spacing w:line="211" w:lineRule="exact"/>
        <w:rPr>
          <w:sz w:val="20"/>
          <w:szCs w:val="20"/>
          <w:lang w:val="fr-FR"/>
        </w:rPr>
      </w:pPr>
      <w:r w:rsidRPr="00DF2A6F">
        <w:rPr>
          <w:rFonts w:eastAsia="Calibri"/>
        </w:rPr>
        <w:t>L</w:t>
      </w:r>
      <w:r w:rsidR="00DF2A6F" w:rsidRPr="00DF2A6F">
        <w:rPr>
          <w:rFonts w:eastAsia="Calibri"/>
        </w:rPr>
        <w:t xml:space="preserve">es prises </w:t>
      </w:r>
      <w:proofErr w:type="spellStart"/>
      <w:r w:rsidR="00DF2A6F" w:rsidRPr="00DF2A6F">
        <w:rPr>
          <w:rFonts w:eastAsia="Calibri"/>
        </w:rPr>
        <w:t>connectées</w:t>
      </w:r>
      <w:proofErr w:type="spellEnd"/>
    </w:p>
    <w:p w:rsidR="00AB2F04" w:rsidRPr="00DF2A6F" w:rsidRDefault="00884450">
      <w:pPr>
        <w:spacing w:line="235" w:lineRule="auto"/>
        <w:ind w:right="260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 xml:space="preserve">Les prises connectées </w:t>
      </w:r>
      <w:r w:rsidR="007E52BC" w:rsidRPr="00DF2A6F">
        <w:rPr>
          <w:rFonts w:ascii="Arial" w:eastAsia="Calibri" w:hAnsi="Arial" w:cs="Arial"/>
          <w:lang w:val="fr-FR"/>
        </w:rPr>
        <w:t>doivent</w:t>
      </w:r>
      <w:r w:rsidRPr="00DF2A6F">
        <w:rPr>
          <w:rFonts w:ascii="Arial" w:eastAsia="Calibri" w:hAnsi="Arial" w:cs="Arial"/>
          <w:lang w:val="fr-FR"/>
        </w:rPr>
        <w:t xml:space="preserve"> être encastrées et répond</w:t>
      </w:r>
      <w:r w:rsidR="004203EB" w:rsidRPr="00DF2A6F">
        <w:rPr>
          <w:rFonts w:ascii="Arial" w:eastAsia="Calibri" w:hAnsi="Arial" w:cs="Arial"/>
          <w:lang w:val="fr-FR"/>
        </w:rPr>
        <w:t>e</w:t>
      </w:r>
      <w:r w:rsidRPr="00DF2A6F">
        <w:rPr>
          <w:rFonts w:ascii="Arial" w:eastAsia="Calibri" w:hAnsi="Arial" w:cs="Arial"/>
          <w:lang w:val="fr-FR"/>
        </w:rPr>
        <w:t>nt aux mêmes caractéristiques électriques et d’installation qu’une prise 2P+T 16A 230V~.</w:t>
      </w:r>
      <w:r w:rsidR="00BA79D0" w:rsidRPr="00DF2A6F">
        <w:rPr>
          <w:rFonts w:ascii="Arial" w:eastAsia="Calibri" w:hAnsi="Arial" w:cs="Arial"/>
          <w:lang w:val="fr-FR"/>
        </w:rPr>
        <w:t xml:space="preserve"> Le mécanisme est équipé d’un support à vis et à griffes.</w:t>
      </w:r>
    </w:p>
    <w:p w:rsidR="00AB2F04" w:rsidRPr="00DF2A6F" w:rsidRDefault="00AB2F04">
      <w:pPr>
        <w:spacing w:line="211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>
      <w:pPr>
        <w:spacing w:line="236" w:lineRule="auto"/>
        <w:ind w:right="260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>Leur pilotage p</w:t>
      </w:r>
      <w:r w:rsidR="007E52BC" w:rsidRPr="00DF2A6F">
        <w:rPr>
          <w:rFonts w:ascii="Arial" w:eastAsia="Calibri" w:hAnsi="Arial" w:cs="Arial"/>
          <w:lang w:val="fr-FR"/>
        </w:rPr>
        <w:t>eut</w:t>
      </w:r>
      <w:r w:rsidRPr="00DF2A6F">
        <w:rPr>
          <w:rFonts w:ascii="Arial" w:eastAsia="Calibri" w:hAnsi="Arial" w:cs="Arial"/>
          <w:lang w:val="fr-FR"/>
        </w:rPr>
        <w:t xml:space="preserve"> se faire en local et/ou à distance par une commande sans fil, un smartphone ou/et la voix.</w:t>
      </w:r>
    </w:p>
    <w:p w:rsidR="00AB2F04" w:rsidRPr="00DF2A6F" w:rsidRDefault="00AB2F04">
      <w:pPr>
        <w:spacing w:line="211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>
      <w:pPr>
        <w:spacing w:line="235" w:lineRule="auto"/>
        <w:ind w:right="260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>Elles d</w:t>
      </w:r>
      <w:r w:rsidR="007E52BC" w:rsidRPr="00DF2A6F">
        <w:rPr>
          <w:rFonts w:ascii="Arial" w:eastAsia="Calibri" w:hAnsi="Arial" w:cs="Arial"/>
          <w:lang w:val="fr-FR"/>
        </w:rPr>
        <w:t>oiven</w:t>
      </w:r>
      <w:r w:rsidRPr="00DF2A6F">
        <w:rPr>
          <w:rFonts w:ascii="Arial" w:eastAsia="Calibri" w:hAnsi="Arial" w:cs="Arial"/>
          <w:lang w:val="fr-FR"/>
        </w:rPr>
        <w:t>t mesurer la consommation électrique. L’application Home + Control per</w:t>
      </w:r>
      <w:r w:rsidR="007E52BC" w:rsidRPr="00DF2A6F">
        <w:rPr>
          <w:rFonts w:ascii="Arial" w:eastAsia="Calibri" w:hAnsi="Arial" w:cs="Arial"/>
          <w:lang w:val="fr-FR"/>
        </w:rPr>
        <w:t>met</w:t>
      </w:r>
      <w:r w:rsidRPr="00DF2A6F">
        <w:rPr>
          <w:rFonts w:ascii="Arial" w:eastAsia="Calibri" w:hAnsi="Arial" w:cs="Arial"/>
          <w:lang w:val="fr-FR"/>
        </w:rPr>
        <w:t xml:space="preserve"> la visualisation des consommations journalières et mensuelles en </w:t>
      </w:r>
      <w:r w:rsidR="00AC6B11" w:rsidRPr="00DF2A6F">
        <w:rPr>
          <w:rFonts w:ascii="Arial" w:eastAsia="Calibri" w:hAnsi="Arial" w:cs="Arial"/>
          <w:lang w:val="fr-FR"/>
        </w:rPr>
        <w:t>e</w:t>
      </w:r>
      <w:r w:rsidRPr="00DF2A6F">
        <w:rPr>
          <w:rFonts w:ascii="Arial" w:eastAsia="Calibri" w:hAnsi="Arial" w:cs="Arial"/>
          <w:lang w:val="fr-FR"/>
        </w:rPr>
        <w:t>uros et k</w:t>
      </w:r>
      <w:r w:rsidR="00AC6B11" w:rsidRPr="00DF2A6F">
        <w:rPr>
          <w:rFonts w:ascii="Arial" w:eastAsia="Calibri" w:hAnsi="Arial" w:cs="Arial"/>
          <w:lang w:val="fr-FR"/>
        </w:rPr>
        <w:t>Wh</w:t>
      </w:r>
      <w:r w:rsidRPr="00DF2A6F">
        <w:rPr>
          <w:rFonts w:ascii="Arial" w:eastAsia="Calibri" w:hAnsi="Arial" w:cs="Arial"/>
          <w:lang w:val="fr-FR"/>
        </w:rPr>
        <w:t>.</w:t>
      </w:r>
    </w:p>
    <w:p w:rsidR="00AB2F04" w:rsidRPr="00DF2A6F" w:rsidRDefault="00884450">
      <w:pPr>
        <w:spacing w:line="236" w:lineRule="auto"/>
        <w:ind w:right="240"/>
        <w:jc w:val="both"/>
        <w:rPr>
          <w:rFonts w:ascii="Arial" w:hAnsi="Arial" w:cs="Arial"/>
          <w:sz w:val="20"/>
          <w:szCs w:val="20"/>
          <w:lang w:val="fr-FR"/>
        </w:rPr>
      </w:pPr>
      <w:bookmarkStart w:id="2" w:name="page9"/>
      <w:bookmarkEnd w:id="2"/>
      <w:r w:rsidRPr="00DF2A6F">
        <w:rPr>
          <w:rFonts w:ascii="Arial" w:eastAsia="Calibri" w:hAnsi="Arial" w:cs="Arial"/>
          <w:lang w:val="fr-FR"/>
        </w:rPr>
        <w:t>L’envoi de notifications per</w:t>
      </w:r>
      <w:r w:rsidR="007E52BC" w:rsidRPr="00DF2A6F">
        <w:rPr>
          <w:rFonts w:ascii="Arial" w:eastAsia="Calibri" w:hAnsi="Arial" w:cs="Arial"/>
          <w:lang w:val="fr-FR"/>
        </w:rPr>
        <w:t>met</w:t>
      </w:r>
      <w:r w:rsidRPr="00DF2A6F">
        <w:rPr>
          <w:rFonts w:ascii="Arial" w:eastAsia="Calibri" w:hAnsi="Arial" w:cs="Arial"/>
          <w:lang w:val="fr-FR"/>
        </w:rPr>
        <w:t xml:space="preserve"> de prévenir l’usager en cas de coupure d’alimentation ou de surconsommation </w:t>
      </w:r>
      <w:r w:rsidR="00F93821" w:rsidRPr="00DF2A6F">
        <w:rPr>
          <w:rFonts w:ascii="Arial" w:eastAsia="Calibri" w:hAnsi="Arial" w:cs="Arial"/>
          <w:lang w:val="fr-FR"/>
        </w:rPr>
        <w:t>(paramétrables</w:t>
      </w:r>
      <w:r w:rsidRPr="00DF2A6F">
        <w:rPr>
          <w:rFonts w:ascii="Arial" w:eastAsia="Calibri" w:hAnsi="Arial" w:cs="Arial"/>
          <w:lang w:val="fr-FR"/>
        </w:rPr>
        <w:t xml:space="preserve"> préétablies dans l’application Home + </w:t>
      </w:r>
      <w:r w:rsidR="00F93821" w:rsidRPr="00DF2A6F">
        <w:rPr>
          <w:rFonts w:ascii="Arial" w:eastAsia="Calibri" w:hAnsi="Arial" w:cs="Arial"/>
          <w:lang w:val="fr-FR"/>
        </w:rPr>
        <w:t>Control)</w:t>
      </w:r>
      <w:r w:rsidRPr="00DF2A6F">
        <w:rPr>
          <w:rFonts w:ascii="Arial" w:eastAsia="Calibri" w:hAnsi="Arial" w:cs="Arial"/>
          <w:lang w:val="fr-FR"/>
        </w:rPr>
        <w:t>.</w:t>
      </w:r>
    </w:p>
    <w:p w:rsidR="00AB2F04" w:rsidRPr="00DF2A6F" w:rsidRDefault="00AB2F04">
      <w:pPr>
        <w:spacing w:line="309" w:lineRule="exact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5240"/>
      </w:tblGrid>
      <w:tr w:rsidR="00AB2F04" w:rsidRPr="00DF2A6F">
        <w:trPr>
          <w:trHeight w:val="275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884450">
            <w:pPr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Photos</w:t>
            </w:r>
          </w:p>
        </w:tc>
        <w:tc>
          <w:tcPr>
            <w:tcW w:w="5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884450">
            <w:pPr>
              <w:ind w:left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Description</w:t>
            </w:r>
          </w:p>
        </w:tc>
      </w:tr>
      <w:tr w:rsidR="00AB2F04" w:rsidRPr="00DF2A6F">
        <w:trPr>
          <w:trHeight w:val="255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AB2F0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AB2F04" w:rsidRPr="00DF2A6F" w:rsidRDefault="00884450">
            <w:pPr>
              <w:spacing w:line="256" w:lineRule="exact"/>
              <w:ind w:left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Prise de courant connectée standard fran</w:t>
            </w:r>
            <w:r w:rsidR="00DE2054" w:rsidRPr="00DF2A6F">
              <w:rPr>
                <w:rFonts w:ascii="Arial" w:eastAsia="Calibri" w:hAnsi="Arial" w:cs="Arial"/>
                <w:lang w:val="fr-FR"/>
              </w:rPr>
              <w:t>co-belge</w:t>
            </w:r>
          </w:p>
        </w:tc>
      </w:tr>
      <w:tr w:rsidR="00AB2F04" w:rsidRPr="00DF2A6F">
        <w:trPr>
          <w:trHeight w:val="32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AB2F0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AB2F04" w:rsidRPr="00DF2A6F" w:rsidRDefault="00DE2054">
            <w:pPr>
              <w:spacing w:line="326" w:lineRule="exact"/>
              <w:ind w:left="80"/>
              <w:rPr>
                <w:rFonts w:ascii="Arial" w:eastAsia="Calibri" w:hAnsi="Arial" w:cs="Arial"/>
                <w:lang w:val="en-US"/>
              </w:rPr>
            </w:pPr>
            <w:r w:rsidRPr="00DF2A6F">
              <w:rPr>
                <w:rFonts w:ascii="Arial" w:eastAsia="Calibri" w:hAnsi="Arial" w:cs="Arial"/>
                <w:lang w:val="en-US"/>
              </w:rPr>
              <w:t>Valena Next</w:t>
            </w:r>
            <w:r w:rsidR="00884450" w:rsidRPr="00DF2A6F">
              <w:rPr>
                <w:rFonts w:ascii="Arial" w:eastAsia="Calibri" w:hAnsi="Arial" w:cs="Arial"/>
                <w:lang w:val="en-US"/>
              </w:rPr>
              <w:t xml:space="preserve"> with Netatmo </w:t>
            </w:r>
          </w:p>
          <w:p w:rsidR="00880D15" w:rsidRPr="00DF2A6F" w:rsidRDefault="00880D15" w:rsidP="00880D15">
            <w:pPr>
              <w:spacing w:line="326" w:lineRule="exact"/>
              <w:ind w:left="80"/>
              <w:rPr>
                <w:rFonts w:ascii="Arial" w:eastAsia="Calibri" w:hAnsi="Arial" w:cs="Arial"/>
                <w:b/>
                <w:bCs/>
                <w:lang w:val="en-US"/>
              </w:rPr>
            </w:pPr>
            <w:proofErr w:type="gramStart"/>
            <w:r w:rsidRPr="00DF2A6F">
              <w:rPr>
                <w:rFonts w:ascii="Arial" w:hAnsi="Arial" w:cs="Arial"/>
                <w:sz w:val="20"/>
                <w:szCs w:val="20"/>
                <w:lang w:val="en-US"/>
              </w:rPr>
              <w:t>Blanc :</w:t>
            </w:r>
            <w:proofErr w:type="gramEnd"/>
            <w:r w:rsidRPr="00DF2A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A6F">
              <w:rPr>
                <w:rFonts w:ascii="Arial" w:eastAsia="Calibri" w:hAnsi="Arial" w:cs="Arial"/>
                <w:lang w:val="en-US"/>
              </w:rPr>
              <w:t>référence</w:t>
            </w:r>
            <w:proofErr w:type="spellEnd"/>
            <w:r w:rsidRPr="00DF2A6F">
              <w:rPr>
                <w:rFonts w:ascii="Arial" w:eastAsia="Calibri" w:hAnsi="Arial" w:cs="Arial"/>
                <w:lang w:val="en-US"/>
              </w:rPr>
              <w:t xml:space="preserve"> </w:t>
            </w:r>
            <w:r w:rsidRPr="00DF2A6F">
              <w:rPr>
                <w:rFonts w:ascii="Arial" w:eastAsia="Calibri" w:hAnsi="Arial" w:cs="Arial"/>
                <w:b/>
                <w:bCs/>
                <w:lang w:val="en-US"/>
              </w:rPr>
              <w:t>741911</w:t>
            </w:r>
          </w:p>
          <w:p w:rsidR="00880D15" w:rsidRPr="00DF2A6F" w:rsidRDefault="00880D15" w:rsidP="00880D15">
            <w:pPr>
              <w:spacing w:line="326" w:lineRule="exact"/>
              <w:ind w:left="8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DF2A6F">
              <w:rPr>
                <w:rFonts w:ascii="Arial" w:hAnsi="Arial" w:cs="Arial"/>
                <w:sz w:val="20"/>
                <w:szCs w:val="20"/>
                <w:lang w:val="fr-FR"/>
              </w:rPr>
              <w:t xml:space="preserve">Alu : </w:t>
            </w:r>
            <w:r w:rsidRPr="00DF2A6F">
              <w:rPr>
                <w:rFonts w:ascii="Arial" w:eastAsia="Calibri" w:hAnsi="Arial" w:cs="Arial"/>
                <w:lang w:val="fr-FR"/>
              </w:rPr>
              <w:t xml:space="preserve">référence </w:t>
            </w:r>
            <w:r w:rsidRPr="00DF2A6F">
              <w:rPr>
                <w:rFonts w:ascii="Arial" w:eastAsia="Calibri" w:hAnsi="Arial" w:cs="Arial"/>
                <w:b/>
                <w:bCs/>
                <w:lang w:val="fr-FR"/>
              </w:rPr>
              <w:t>741941</w:t>
            </w:r>
          </w:p>
          <w:p w:rsidR="00880D15" w:rsidRPr="00DF2A6F" w:rsidRDefault="00880D15" w:rsidP="00880D15">
            <w:pPr>
              <w:spacing w:line="326" w:lineRule="exact"/>
              <w:ind w:left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hAnsi="Arial" w:cs="Arial"/>
                <w:sz w:val="20"/>
                <w:szCs w:val="20"/>
                <w:lang w:val="fr-FR"/>
              </w:rPr>
              <w:t xml:space="preserve">Noir : </w:t>
            </w:r>
            <w:r w:rsidRPr="00DF2A6F">
              <w:rPr>
                <w:rFonts w:ascii="Arial" w:eastAsia="Calibri" w:hAnsi="Arial" w:cs="Arial"/>
                <w:lang w:val="fr-FR"/>
              </w:rPr>
              <w:t xml:space="preserve">référence </w:t>
            </w:r>
            <w:r w:rsidRPr="00DF2A6F">
              <w:rPr>
                <w:rFonts w:ascii="Arial" w:eastAsia="Calibri" w:hAnsi="Arial" w:cs="Arial"/>
                <w:b/>
                <w:bCs/>
                <w:lang w:val="fr-FR"/>
              </w:rPr>
              <w:t>741971</w:t>
            </w:r>
          </w:p>
        </w:tc>
      </w:tr>
      <w:tr w:rsidR="00AB2F04" w:rsidRPr="00DF2A6F" w:rsidTr="00DF2A6F">
        <w:trPr>
          <w:trHeight w:val="1836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DF2A6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67A52">
              <w:rPr>
                <w:rFonts w:ascii="Arial" w:hAnsi="Arial" w:cs="Arial"/>
                <w:noProof/>
                <w:lang w:val="nl-NL"/>
              </w:rPr>
              <w:drawing>
                <wp:anchor distT="0" distB="0" distL="114300" distR="114300" simplePos="0" relativeHeight="251671040" behindDoc="1" locked="0" layoutInCell="1" allowOverlap="1" wp14:anchorId="4E54C954" wp14:editId="25BC6CE4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-1537335</wp:posOffset>
                  </wp:positionV>
                  <wp:extent cx="1905000" cy="19050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AB2F0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AB2F04" w:rsidRPr="00DF2A6F" w:rsidRDefault="00AB2F04">
      <w:pPr>
        <w:spacing w:line="20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AB2F0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4203EB" w:rsidRPr="00DF2A6F" w:rsidRDefault="004203EB">
      <w:pPr>
        <w:rPr>
          <w:rFonts w:ascii="Arial" w:eastAsia="Calibri" w:hAnsi="Arial" w:cs="Arial"/>
          <w:b/>
          <w:bCs/>
          <w:lang w:val="fr-FR"/>
        </w:rPr>
      </w:pPr>
    </w:p>
    <w:p w:rsidR="00DF2A6F" w:rsidRDefault="00DF2A6F">
      <w:pPr>
        <w:rPr>
          <w:rFonts w:ascii="Arial" w:eastAsia="Calibri" w:hAnsi="Arial" w:cs="Arial"/>
          <w:b/>
          <w:sz w:val="28"/>
          <w:szCs w:val="28"/>
          <w:lang w:val="nl-NL"/>
        </w:rPr>
      </w:pPr>
      <w:r>
        <w:rPr>
          <w:rFonts w:eastAsia="Calibri"/>
        </w:rPr>
        <w:br w:type="page"/>
      </w:r>
    </w:p>
    <w:p w:rsidR="00AB2F04" w:rsidRPr="00DF2A6F" w:rsidRDefault="00884450" w:rsidP="00DF2A6F">
      <w:pPr>
        <w:pStyle w:val="Heading1"/>
        <w:rPr>
          <w:sz w:val="20"/>
          <w:szCs w:val="20"/>
        </w:rPr>
      </w:pPr>
      <w:r w:rsidRPr="00DF2A6F">
        <w:rPr>
          <w:rFonts w:eastAsia="Calibri"/>
        </w:rPr>
        <w:lastRenderedPageBreak/>
        <w:t>L</w:t>
      </w:r>
      <w:r w:rsidR="00DF2A6F">
        <w:rPr>
          <w:rFonts w:eastAsia="Calibri"/>
        </w:rPr>
        <w:t xml:space="preserve">es </w:t>
      </w:r>
      <w:proofErr w:type="spellStart"/>
      <w:r w:rsidR="00DF2A6F">
        <w:rPr>
          <w:rFonts w:eastAsia="Calibri"/>
        </w:rPr>
        <w:t>éclairages</w:t>
      </w:r>
      <w:proofErr w:type="spellEnd"/>
      <w:r w:rsidR="00DF2A6F">
        <w:rPr>
          <w:rFonts w:eastAsia="Calibri"/>
        </w:rPr>
        <w:t xml:space="preserve"> </w:t>
      </w:r>
      <w:proofErr w:type="spellStart"/>
      <w:r w:rsidR="00DF2A6F">
        <w:rPr>
          <w:rFonts w:eastAsia="Calibri"/>
        </w:rPr>
        <w:t>connectés</w:t>
      </w:r>
      <w:proofErr w:type="spellEnd"/>
    </w:p>
    <w:p w:rsidR="00AB2F04" w:rsidRPr="00DF2A6F" w:rsidRDefault="00AB2F04">
      <w:pPr>
        <w:spacing w:line="241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4C35A6" w:rsidP="00DF2A6F">
      <w:pPr>
        <w:pStyle w:val="Heading2"/>
        <w:rPr>
          <w:sz w:val="20"/>
          <w:szCs w:val="20"/>
        </w:rPr>
      </w:pPr>
      <w:r w:rsidRPr="00DF2A6F">
        <w:t xml:space="preserve">Interrupteur-variateur connecté </w:t>
      </w:r>
      <w:r w:rsidR="00884450" w:rsidRPr="00DF2A6F">
        <w:t>sans neutre</w:t>
      </w:r>
    </w:p>
    <w:p w:rsidR="00AB2F04" w:rsidRPr="00DF2A6F" w:rsidRDefault="004C35A6">
      <w:pPr>
        <w:spacing w:line="253" w:lineRule="auto"/>
        <w:ind w:right="240"/>
        <w:jc w:val="both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>L’interrupteur-variateur connecté</w:t>
      </w:r>
      <w:r w:rsidR="00884450" w:rsidRPr="00DF2A6F">
        <w:rPr>
          <w:rFonts w:ascii="Arial" w:eastAsia="Calibri" w:hAnsi="Arial" w:cs="Arial"/>
          <w:lang w:val="fr-FR"/>
        </w:rPr>
        <w:t xml:space="preserve"> s’installe facilement dans une boîte d’encastrement de profondeur standard </w:t>
      </w:r>
      <w:r w:rsidR="00F93821" w:rsidRPr="00DF2A6F">
        <w:rPr>
          <w:rFonts w:ascii="Arial" w:eastAsia="Calibri" w:hAnsi="Arial" w:cs="Arial"/>
          <w:lang w:val="fr-FR"/>
        </w:rPr>
        <w:t>(40 mm)</w:t>
      </w:r>
      <w:r w:rsidR="00884450" w:rsidRPr="00DF2A6F">
        <w:rPr>
          <w:rFonts w:ascii="Arial" w:eastAsia="Calibri" w:hAnsi="Arial" w:cs="Arial"/>
          <w:lang w:val="fr-FR"/>
        </w:rPr>
        <w:t xml:space="preserve"> et répondra aux mêmes caractéristiques électriques et d’installation qu’un interrupteur électromécanique.</w:t>
      </w:r>
      <w:r w:rsidR="00BA79D0" w:rsidRPr="00DF2A6F">
        <w:rPr>
          <w:rFonts w:ascii="Arial" w:eastAsia="Calibri" w:hAnsi="Arial" w:cs="Arial"/>
          <w:lang w:val="fr-FR"/>
        </w:rPr>
        <w:t xml:space="preserve"> Le mécanisme est équipé d’un support à vis et à griffes.</w:t>
      </w:r>
    </w:p>
    <w:p w:rsidR="00AB2F04" w:rsidRPr="00DF2A6F" w:rsidRDefault="00AB2F04">
      <w:pPr>
        <w:spacing w:line="227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4C35A6">
      <w:pPr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>L’interrupteur-variateur connecté</w:t>
      </w:r>
      <w:r w:rsidR="00884450" w:rsidRPr="00DF2A6F">
        <w:rPr>
          <w:rFonts w:ascii="Arial" w:eastAsia="Calibri" w:hAnsi="Arial" w:cs="Arial"/>
          <w:lang w:val="fr-FR"/>
        </w:rPr>
        <w:t xml:space="preserve"> </w:t>
      </w:r>
      <w:r w:rsidRPr="00DF2A6F">
        <w:rPr>
          <w:rFonts w:ascii="Arial" w:eastAsia="Calibri" w:hAnsi="Arial" w:cs="Arial"/>
          <w:lang w:val="fr-FR"/>
        </w:rPr>
        <w:t>est</w:t>
      </w:r>
      <w:r w:rsidR="00884450" w:rsidRPr="00DF2A6F">
        <w:rPr>
          <w:rFonts w:ascii="Arial" w:eastAsia="Calibri" w:hAnsi="Arial" w:cs="Arial"/>
          <w:lang w:val="fr-FR"/>
        </w:rPr>
        <w:t xml:space="preserve"> mis en place sans tirer le neutre.</w:t>
      </w:r>
      <w:r w:rsidR="007E52BC" w:rsidRPr="00DF2A6F">
        <w:rPr>
          <w:rFonts w:ascii="Arial" w:eastAsia="Calibri" w:hAnsi="Arial" w:cs="Arial"/>
          <w:lang w:val="fr-FR"/>
        </w:rPr>
        <w:t xml:space="preserve"> L’utilisation du compensateur passif, livré avec l’inter-variateur est obligatoire. Il est mis en parallèle avec la charge.</w:t>
      </w:r>
    </w:p>
    <w:p w:rsidR="00AB2F04" w:rsidRPr="00DF2A6F" w:rsidRDefault="00AB2F04">
      <w:pPr>
        <w:spacing w:line="289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>
      <w:pPr>
        <w:spacing w:line="236" w:lineRule="auto"/>
        <w:ind w:right="260"/>
        <w:jc w:val="both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 xml:space="preserve">Leur pilotage </w:t>
      </w:r>
      <w:r w:rsidR="007E52BC" w:rsidRPr="00DF2A6F">
        <w:rPr>
          <w:rFonts w:ascii="Arial" w:eastAsia="Calibri" w:hAnsi="Arial" w:cs="Arial"/>
          <w:lang w:val="fr-FR"/>
        </w:rPr>
        <w:t>peut</w:t>
      </w:r>
      <w:r w:rsidRPr="00DF2A6F">
        <w:rPr>
          <w:rFonts w:ascii="Arial" w:eastAsia="Calibri" w:hAnsi="Arial" w:cs="Arial"/>
          <w:lang w:val="fr-FR"/>
        </w:rPr>
        <w:t xml:space="preserve"> se faire en local et/ou à distance par une ou plusieurs commandes sans fil, un smartphone ou/et la voix.</w:t>
      </w:r>
    </w:p>
    <w:p w:rsidR="00AB2F04" w:rsidRPr="00DF2A6F" w:rsidRDefault="00AB2F04">
      <w:pPr>
        <w:spacing w:line="241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>
      <w:pPr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>L’option variation s’active depuis l'application Legrand "Home+Control".</w:t>
      </w:r>
    </w:p>
    <w:p w:rsidR="00AB2F04" w:rsidRPr="00DF2A6F" w:rsidRDefault="00AB2F0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AB2F04">
      <w:pPr>
        <w:spacing w:line="278" w:lineRule="exact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820"/>
      </w:tblGrid>
      <w:tr w:rsidR="00AB2F04" w:rsidRPr="00DF2A6F">
        <w:trPr>
          <w:trHeight w:val="276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884450">
            <w:pPr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  <w:bookmarkStart w:id="3" w:name="_Hlk3816665"/>
            <w:r w:rsidRPr="00DF2A6F">
              <w:rPr>
                <w:rFonts w:ascii="Arial" w:eastAsia="Calibri" w:hAnsi="Arial" w:cs="Arial"/>
                <w:lang w:val="fr-FR"/>
              </w:rPr>
              <w:t>Photos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884450">
            <w:pPr>
              <w:ind w:left="1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Description</w:t>
            </w:r>
          </w:p>
        </w:tc>
      </w:tr>
      <w:tr w:rsidR="00AB2F04" w:rsidRPr="00DF2A6F">
        <w:trPr>
          <w:trHeight w:val="255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AB2F0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B2F04" w:rsidRPr="00DF2A6F" w:rsidRDefault="004C35A6">
            <w:pPr>
              <w:spacing w:line="256" w:lineRule="exact"/>
              <w:ind w:left="1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Interrupteur-variateur connecté</w:t>
            </w:r>
            <w:r w:rsidR="007E52BC" w:rsidRPr="00DF2A6F">
              <w:rPr>
                <w:rFonts w:ascii="Arial" w:eastAsia="Calibri" w:hAnsi="Arial" w:cs="Arial"/>
                <w:lang w:val="fr-FR"/>
              </w:rPr>
              <w:t xml:space="preserve"> </w:t>
            </w:r>
            <w:r w:rsidR="00884450" w:rsidRPr="00DF2A6F">
              <w:rPr>
                <w:rFonts w:ascii="Arial" w:eastAsia="Calibri" w:hAnsi="Arial" w:cs="Arial"/>
                <w:lang w:val="fr-FR"/>
              </w:rPr>
              <w:t>sans</w:t>
            </w:r>
          </w:p>
        </w:tc>
      </w:tr>
      <w:tr w:rsidR="00AB2F04" w:rsidRPr="00DF2A6F">
        <w:trPr>
          <w:trHeight w:val="318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AB2F0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B2F04" w:rsidRPr="00DF2A6F" w:rsidRDefault="00884450">
            <w:pPr>
              <w:spacing w:line="318" w:lineRule="exact"/>
              <w:ind w:left="10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F2A6F">
              <w:rPr>
                <w:rFonts w:ascii="Arial" w:eastAsia="Calibri" w:hAnsi="Arial" w:cs="Arial"/>
                <w:lang w:val="en-US"/>
              </w:rPr>
              <w:t>neutre</w:t>
            </w:r>
            <w:proofErr w:type="spellEnd"/>
            <w:r w:rsidRPr="00DF2A6F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="00DE2054" w:rsidRPr="00DF2A6F">
              <w:rPr>
                <w:rFonts w:ascii="Arial" w:eastAsia="Calibri" w:hAnsi="Arial" w:cs="Arial"/>
                <w:lang w:val="en-US"/>
              </w:rPr>
              <w:t>Valena</w:t>
            </w:r>
            <w:proofErr w:type="spellEnd"/>
            <w:r w:rsidR="00DE2054" w:rsidRPr="00DF2A6F">
              <w:rPr>
                <w:rFonts w:ascii="Arial" w:eastAsia="Calibri" w:hAnsi="Arial" w:cs="Arial"/>
                <w:lang w:val="en-US"/>
              </w:rPr>
              <w:t xml:space="preserve"> Next</w:t>
            </w:r>
            <w:r w:rsidRPr="00DF2A6F">
              <w:rPr>
                <w:rFonts w:ascii="Arial" w:eastAsia="Calibri" w:hAnsi="Arial" w:cs="Arial"/>
                <w:lang w:val="en-US"/>
              </w:rPr>
              <w:t xml:space="preserve"> with Netatmo –</w:t>
            </w:r>
          </w:p>
        </w:tc>
      </w:tr>
      <w:tr w:rsidR="00AB2F04" w:rsidRPr="00DF2A6F">
        <w:trPr>
          <w:trHeight w:val="22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DF2A6F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67A52">
              <w:rPr>
                <w:rFonts w:ascii="Arial" w:hAnsi="Arial" w:cs="Arial"/>
                <w:noProof/>
                <w:lang w:val="nl-NL"/>
              </w:rPr>
              <w:drawing>
                <wp:anchor distT="0" distB="0" distL="114300" distR="114300" simplePos="0" relativeHeight="251673088" behindDoc="1" locked="0" layoutInCell="1" allowOverlap="1" wp14:anchorId="22B29CAE" wp14:editId="39318E90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-385445</wp:posOffset>
                  </wp:positionV>
                  <wp:extent cx="1533525" cy="1533525"/>
                  <wp:effectExtent l="0" t="0" r="952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80D15" w:rsidRPr="00DF2A6F" w:rsidRDefault="00880D15" w:rsidP="00880D15">
            <w:pPr>
              <w:spacing w:line="326" w:lineRule="exact"/>
              <w:ind w:left="8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DF2A6F">
              <w:rPr>
                <w:rFonts w:ascii="Arial" w:hAnsi="Arial" w:cs="Arial"/>
                <w:sz w:val="20"/>
                <w:szCs w:val="20"/>
                <w:lang w:val="fr-FR"/>
              </w:rPr>
              <w:t xml:space="preserve">Blanc : </w:t>
            </w:r>
            <w:r w:rsidRPr="00DF2A6F">
              <w:rPr>
                <w:rFonts w:ascii="Arial" w:eastAsia="Calibri" w:hAnsi="Arial" w:cs="Arial"/>
                <w:lang w:val="fr-FR"/>
              </w:rPr>
              <w:t xml:space="preserve">référence </w:t>
            </w:r>
            <w:r w:rsidRPr="00DF2A6F">
              <w:rPr>
                <w:rFonts w:ascii="Arial" w:eastAsia="Calibri" w:hAnsi="Arial" w:cs="Arial"/>
                <w:b/>
                <w:bCs/>
                <w:lang w:val="fr-FR"/>
              </w:rPr>
              <w:t>741810</w:t>
            </w:r>
          </w:p>
          <w:p w:rsidR="00880D15" w:rsidRPr="00DF2A6F" w:rsidRDefault="00880D15" w:rsidP="00880D15">
            <w:pPr>
              <w:spacing w:line="326" w:lineRule="exact"/>
              <w:ind w:left="8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DF2A6F">
              <w:rPr>
                <w:rFonts w:ascii="Arial" w:hAnsi="Arial" w:cs="Arial"/>
                <w:sz w:val="20"/>
                <w:szCs w:val="20"/>
                <w:lang w:val="fr-FR"/>
              </w:rPr>
              <w:t xml:space="preserve">Alu : </w:t>
            </w:r>
            <w:r w:rsidRPr="00DF2A6F">
              <w:rPr>
                <w:rFonts w:ascii="Arial" w:eastAsia="Calibri" w:hAnsi="Arial" w:cs="Arial"/>
                <w:lang w:val="fr-FR"/>
              </w:rPr>
              <w:t xml:space="preserve">référence </w:t>
            </w:r>
            <w:r w:rsidRPr="00DF2A6F">
              <w:rPr>
                <w:rFonts w:ascii="Arial" w:eastAsia="Calibri" w:hAnsi="Arial" w:cs="Arial"/>
                <w:b/>
                <w:bCs/>
                <w:lang w:val="fr-FR"/>
              </w:rPr>
              <w:t>741840</w:t>
            </w:r>
          </w:p>
          <w:p w:rsidR="00AB2F04" w:rsidRPr="00DF2A6F" w:rsidRDefault="00880D15" w:rsidP="00880D15">
            <w:pPr>
              <w:spacing w:line="326" w:lineRule="exact"/>
              <w:ind w:left="8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DF2A6F">
              <w:rPr>
                <w:rFonts w:ascii="Arial" w:hAnsi="Arial" w:cs="Arial"/>
                <w:sz w:val="20"/>
                <w:szCs w:val="20"/>
                <w:lang w:val="fr-FR"/>
              </w:rPr>
              <w:t xml:space="preserve">Noir : </w:t>
            </w:r>
            <w:r w:rsidRPr="00DF2A6F">
              <w:rPr>
                <w:rFonts w:ascii="Arial" w:eastAsia="Calibri" w:hAnsi="Arial" w:cs="Arial"/>
                <w:lang w:val="fr-FR"/>
              </w:rPr>
              <w:t xml:space="preserve">référence </w:t>
            </w:r>
            <w:r w:rsidRPr="00DF2A6F">
              <w:rPr>
                <w:rFonts w:ascii="Arial" w:eastAsia="Calibri" w:hAnsi="Arial" w:cs="Arial"/>
                <w:b/>
                <w:bCs/>
                <w:lang w:val="fr-FR"/>
              </w:rPr>
              <w:t>741870</w:t>
            </w:r>
          </w:p>
        </w:tc>
      </w:tr>
      <w:tr w:rsidR="00AB2F04" w:rsidRPr="00DF2A6F">
        <w:trPr>
          <w:trHeight w:val="764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AB2F0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AB2F0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bookmarkEnd w:id="3"/>
    </w:tbl>
    <w:p w:rsidR="00AB2F04" w:rsidRPr="00DF2A6F" w:rsidRDefault="00AB2F04">
      <w:pPr>
        <w:spacing w:line="20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AB2F0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 w:rsidP="00DF2A6F">
      <w:pPr>
        <w:pStyle w:val="Heading2"/>
      </w:pPr>
      <w:r w:rsidRPr="00DF2A6F">
        <w:t>Commande sans fil d’éclairage</w:t>
      </w:r>
    </w:p>
    <w:p w:rsidR="00AB2F04" w:rsidRPr="00DF2A6F" w:rsidRDefault="00AB2F04">
      <w:pPr>
        <w:spacing w:line="240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>
      <w:pPr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>La commande sans fil per</w:t>
      </w:r>
      <w:r w:rsidR="007E52BC" w:rsidRPr="00DF2A6F">
        <w:rPr>
          <w:rFonts w:ascii="Arial" w:eastAsia="Calibri" w:hAnsi="Arial" w:cs="Arial"/>
          <w:lang w:val="fr-FR"/>
        </w:rPr>
        <w:t>met</w:t>
      </w:r>
      <w:r w:rsidRPr="00DF2A6F">
        <w:rPr>
          <w:rFonts w:ascii="Arial" w:eastAsia="Calibri" w:hAnsi="Arial" w:cs="Arial"/>
          <w:lang w:val="fr-FR"/>
        </w:rPr>
        <w:t xml:space="preserve"> en étant associée :</w:t>
      </w:r>
    </w:p>
    <w:p w:rsidR="00AB2F04" w:rsidRPr="00DF2A6F" w:rsidRDefault="00AB2F04">
      <w:pPr>
        <w:spacing w:line="161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 w:rsidP="00DF2A6F">
      <w:pPr>
        <w:pStyle w:val="ListParagraph"/>
        <w:numPr>
          <w:ilvl w:val="0"/>
          <w:numId w:val="32"/>
        </w:numPr>
        <w:tabs>
          <w:tab w:val="left" w:pos="720"/>
        </w:tabs>
        <w:rPr>
          <w:rFonts w:ascii="Arial" w:eastAsia="Calibri" w:hAnsi="Arial" w:cs="Arial"/>
          <w:lang w:val="fr-FR"/>
        </w:rPr>
      </w:pPr>
      <w:proofErr w:type="gramStart"/>
      <w:r w:rsidRPr="00DF2A6F">
        <w:rPr>
          <w:rFonts w:ascii="Arial" w:eastAsia="Calibri" w:hAnsi="Arial" w:cs="Arial"/>
          <w:lang w:val="fr-FR"/>
        </w:rPr>
        <w:t>à</w:t>
      </w:r>
      <w:proofErr w:type="gramEnd"/>
      <w:r w:rsidRPr="00DF2A6F">
        <w:rPr>
          <w:rFonts w:ascii="Arial" w:eastAsia="Calibri" w:hAnsi="Arial" w:cs="Arial"/>
          <w:lang w:val="fr-FR"/>
        </w:rPr>
        <w:t xml:space="preserve"> un micromodule : de piloter des éclairages</w:t>
      </w:r>
    </w:p>
    <w:p w:rsidR="00AB2F04" w:rsidRPr="00DF2A6F" w:rsidRDefault="00AB2F04">
      <w:pPr>
        <w:spacing w:line="39" w:lineRule="exact"/>
        <w:rPr>
          <w:rFonts w:ascii="Arial" w:eastAsia="Calibri" w:hAnsi="Arial" w:cs="Arial"/>
          <w:lang w:val="fr-FR"/>
        </w:rPr>
      </w:pPr>
    </w:p>
    <w:p w:rsidR="00AB2F04" w:rsidRPr="00DF2A6F" w:rsidRDefault="00884450" w:rsidP="00DF2A6F">
      <w:pPr>
        <w:pStyle w:val="ListParagraph"/>
        <w:numPr>
          <w:ilvl w:val="0"/>
          <w:numId w:val="32"/>
        </w:numPr>
        <w:tabs>
          <w:tab w:val="left" w:pos="720"/>
        </w:tabs>
        <w:rPr>
          <w:rFonts w:ascii="Arial" w:eastAsia="Calibri" w:hAnsi="Arial" w:cs="Arial"/>
          <w:lang w:val="fr-FR"/>
        </w:rPr>
      </w:pPr>
      <w:proofErr w:type="gramStart"/>
      <w:r w:rsidRPr="00DF2A6F">
        <w:rPr>
          <w:rFonts w:ascii="Arial" w:eastAsia="Calibri" w:hAnsi="Arial" w:cs="Arial"/>
          <w:lang w:val="fr-FR"/>
        </w:rPr>
        <w:t>à</w:t>
      </w:r>
      <w:proofErr w:type="gramEnd"/>
      <w:r w:rsidRPr="00DF2A6F">
        <w:rPr>
          <w:rFonts w:ascii="Arial" w:eastAsia="Calibri" w:hAnsi="Arial" w:cs="Arial"/>
          <w:lang w:val="fr-FR"/>
        </w:rPr>
        <w:t xml:space="preserve"> un interrupteur connecté sans neutre : de créer un Va-Et-Vient</w:t>
      </w:r>
    </w:p>
    <w:p w:rsidR="00AB2F04" w:rsidRPr="00DF2A6F" w:rsidRDefault="00AB2F04">
      <w:pPr>
        <w:spacing w:line="41" w:lineRule="exact"/>
        <w:rPr>
          <w:rFonts w:ascii="Arial" w:eastAsia="Calibri" w:hAnsi="Arial" w:cs="Arial"/>
          <w:lang w:val="fr-FR"/>
        </w:rPr>
      </w:pPr>
    </w:p>
    <w:p w:rsidR="00AB2F04" w:rsidRPr="00DF2A6F" w:rsidRDefault="00884450" w:rsidP="00DF2A6F">
      <w:pPr>
        <w:pStyle w:val="ListParagraph"/>
        <w:numPr>
          <w:ilvl w:val="0"/>
          <w:numId w:val="32"/>
        </w:numPr>
        <w:tabs>
          <w:tab w:val="left" w:pos="720"/>
        </w:tabs>
        <w:rPr>
          <w:rFonts w:ascii="Arial" w:eastAsia="Calibri" w:hAnsi="Arial" w:cs="Arial"/>
          <w:lang w:val="fr-FR"/>
        </w:rPr>
      </w:pPr>
      <w:proofErr w:type="gramStart"/>
      <w:r w:rsidRPr="00DF2A6F">
        <w:rPr>
          <w:rFonts w:ascii="Arial" w:eastAsia="Calibri" w:hAnsi="Arial" w:cs="Arial"/>
          <w:lang w:val="fr-FR"/>
        </w:rPr>
        <w:t>à</w:t>
      </w:r>
      <w:proofErr w:type="gramEnd"/>
      <w:r w:rsidRPr="00DF2A6F">
        <w:rPr>
          <w:rFonts w:ascii="Arial" w:eastAsia="Calibri" w:hAnsi="Arial" w:cs="Arial"/>
          <w:lang w:val="fr-FR"/>
        </w:rPr>
        <w:t xml:space="preserve"> une prise connectée : de piloter l’alimentation des appareils électriques</w:t>
      </w:r>
    </w:p>
    <w:p w:rsidR="00AB2F04" w:rsidRPr="00DF2A6F" w:rsidRDefault="00AB2F04">
      <w:pPr>
        <w:spacing w:line="210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>
      <w:pPr>
        <w:spacing w:line="235" w:lineRule="auto"/>
        <w:ind w:right="240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 xml:space="preserve">La commande sans fil </w:t>
      </w:r>
      <w:r w:rsidR="004C35A6" w:rsidRPr="00DF2A6F">
        <w:rPr>
          <w:rFonts w:ascii="Arial" w:eastAsia="Calibri" w:hAnsi="Arial" w:cs="Arial"/>
          <w:lang w:val="fr-FR"/>
        </w:rPr>
        <w:t>est</w:t>
      </w:r>
      <w:r w:rsidRPr="00DF2A6F">
        <w:rPr>
          <w:rFonts w:ascii="Arial" w:eastAsia="Calibri" w:hAnsi="Arial" w:cs="Arial"/>
          <w:lang w:val="fr-FR"/>
        </w:rPr>
        <w:t xml:space="preserve"> repositionnable et </w:t>
      </w:r>
      <w:r w:rsidR="007E52BC" w:rsidRPr="00DF2A6F">
        <w:rPr>
          <w:rFonts w:ascii="Arial" w:eastAsia="Calibri" w:hAnsi="Arial" w:cs="Arial"/>
          <w:lang w:val="fr-FR"/>
        </w:rPr>
        <w:t>peut</w:t>
      </w:r>
      <w:r w:rsidRPr="00DF2A6F">
        <w:rPr>
          <w:rFonts w:ascii="Arial" w:eastAsia="Calibri" w:hAnsi="Arial" w:cs="Arial"/>
          <w:lang w:val="fr-FR"/>
        </w:rPr>
        <w:t xml:space="preserve"> être placée n’importe où grâce aux adhésifs fournis.</w:t>
      </w:r>
    </w:p>
    <w:p w:rsidR="00AB2F04" w:rsidRPr="00DF2A6F" w:rsidRDefault="00AB2F04">
      <w:pPr>
        <w:spacing w:line="162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 w:rsidP="007E52BC">
      <w:pPr>
        <w:ind w:left="40"/>
        <w:rPr>
          <w:rFonts w:ascii="Arial" w:eastAsia="Calibri" w:hAnsi="Arial" w:cs="Arial"/>
          <w:lang w:val="fr-FR"/>
        </w:rPr>
      </w:pPr>
      <w:r w:rsidRPr="00DF2A6F">
        <w:rPr>
          <w:rFonts w:ascii="Arial" w:eastAsia="Calibri" w:hAnsi="Arial" w:cs="Arial"/>
          <w:lang w:val="fr-FR"/>
        </w:rPr>
        <w:t xml:space="preserve">Elle fonctionne avec une pile CR2032 3V d’une autonomie de 8 </w:t>
      </w:r>
      <w:r w:rsidR="00F93821" w:rsidRPr="00DF2A6F">
        <w:rPr>
          <w:rFonts w:ascii="Arial" w:eastAsia="Calibri" w:hAnsi="Arial" w:cs="Arial"/>
          <w:lang w:val="fr-FR"/>
        </w:rPr>
        <w:t>ans.</w:t>
      </w:r>
    </w:p>
    <w:p w:rsidR="004203EB" w:rsidRPr="00DF2A6F" w:rsidRDefault="004203EB" w:rsidP="007E52BC">
      <w:pPr>
        <w:ind w:left="40"/>
        <w:rPr>
          <w:rFonts w:ascii="Arial" w:hAnsi="Arial" w:cs="Arial"/>
          <w:sz w:val="20"/>
          <w:szCs w:val="20"/>
          <w:lang w:val="fr-FR"/>
        </w:rPr>
      </w:pPr>
    </w:p>
    <w:tbl>
      <w:tblPr>
        <w:tblW w:w="93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820"/>
      </w:tblGrid>
      <w:tr w:rsidR="00DE2054" w:rsidRPr="00DF2A6F" w:rsidTr="00DE2054">
        <w:trPr>
          <w:trHeight w:val="276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054" w:rsidRPr="00DF2A6F" w:rsidRDefault="00DE2054" w:rsidP="00682CD5">
            <w:pPr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Photos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054" w:rsidRPr="00DF2A6F" w:rsidRDefault="00DE2054" w:rsidP="00682CD5">
            <w:pPr>
              <w:ind w:left="1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Description</w:t>
            </w:r>
          </w:p>
        </w:tc>
      </w:tr>
      <w:tr w:rsidR="00DE2054" w:rsidRPr="00DF2A6F" w:rsidTr="00DE2054">
        <w:trPr>
          <w:trHeight w:val="255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2054" w:rsidRPr="00DF2A6F" w:rsidRDefault="00DE2054" w:rsidP="00DE205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2054" w:rsidRPr="00DF2A6F" w:rsidRDefault="00DE2054" w:rsidP="00DE2054">
            <w:pPr>
              <w:spacing w:line="256" w:lineRule="exact"/>
              <w:ind w:left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Commande sans fil d’s éclairage</w:t>
            </w:r>
          </w:p>
        </w:tc>
      </w:tr>
      <w:tr w:rsidR="00DE2054" w:rsidRPr="00DF2A6F" w:rsidTr="00DE2054">
        <w:trPr>
          <w:trHeight w:val="318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2054" w:rsidRPr="00DF2A6F" w:rsidRDefault="00DE2054" w:rsidP="00DE205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E2054" w:rsidRPr="00DF2A6F" w:rsidRDefault="00DE2054" w:rsidP="00DE2054">
            <w:pPr>
              <w:spacing w:line="326" w:lineRule="exact"/>
              <w:ind w:left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Valena Next with Netatmo</w:t>
            </w:r>
          </w:p>
        </w:tc>
      </w:tr>
      <w:tr w:rsidR="00DE2054" w:rsidRPr="00DF2A6F" w:rsidTr="00DE2054">
        <w:trPr>
          <w:trHeight w:val="229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2054" w:rsidRPr="00DF2A6F" w:rsidRDefault="00DF2A6F" w:rsidP="00DE2054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867A52">
              <w:rPr>
                <w:rFonts w:ascii="Arial" w:hAnsi="Arial" w:cs="Arial"/>
                <w:noProof/>
                <w:sz w:val="19"/>
                <w:szCs w:val="19"/>
                <w:lang w:val="nl-NL"/>
              </w:rPr>
              <w:drawing>
                <wp:anchor distT="0" distB="0" distL="114300" distR="114300" simplePos="0" relativeHeight="251675136" behindDoc="1" locked="0" layoutInCell="1" allowOverlap="1" wp14:anchorId="4B4A76B0" wp14:editId="02B8177B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-427355</wp:posOffset>
                  </wp:positionV>
                  <wp:extent cx="1536065" cy="1536065"/>
                  <wp:effectExtent l="0" t="0" r="6985" b="698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1536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880D15" w:rsidRPr="00DF2A6F" w:rsidRDefault="00880D15" w:rsidP="00880D15">
            <w:pPr>
              <w:spacing w:line="326" w:lineRule="exact"/>
              <w:ind w:left="8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DF2A6F">
              <w:rPr>
                <w:rFonts w:ascii="Arial" w:hAnsi="Arial" w:cs="Arial"/>
                <w:sz w:val="20"/>
                <w:szCs w:val="20"/>
                <w:lang w:val="fr-FR"/>
              </w:rPr>
              <w:t xml:space="preserve">Blanc : </w:t>
            </w:r>
            <w:r w:rsidRPr="00DF2A6F">
              <w:rPr>
                <w:rFonts w:ascii="Arial" w:eastAsia="Calibri" w:hAnsi="Arial" w:cs="Arial"/>
                <w:lang w:val="fr-FR"/>
              </w:rPr>
              <w:t xml:space="preserve">référence </w:t>
            </w:r>
            <w:r w:rsidRPr="00DF2A6F">
              <w:rPr>
                <w:rFonts w:ascii="Arial" w:eastAsia="Calibri" w:hAnsi="Arial" w:cs="Arial"/>
                <w:b/>
                <w:bCs/>
                <w:lang w:val="fr-FR"/>
              </w:rPr>
              <w:t>741813</w:t>
            </w:r>
          </w:p>
          <w:p w:rsidR="00880D15" w:rsidRPr="00DF2A6F" w:rsidRDefault="00880D15" w:rsidP="00880D15">
            <w:pPr>
              <w:spacing w:line="326" w:lineRule="exact"/>
              <w:ind w:left="8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DF2A6F">
              <w:rPr>
                <w:rFonts w:ascii="Arial" w:hAnsi="Arial" w:cs="Arial"/>
                <w:sz w:val="20"/>
                <w:szCs w:val="20"/>
                <w:lang w:val="fr-FR"/>
              </w:rPr>
              <w:t xml:space="preserve">Alu : </w:t>
            </w:r>
            <w:r w:rsidRPr="00DF2A6F">
              <w:rPr>
                <w:rFonts w:ascii="Arial" w:eastAsia="Calibri" w:hAnsi="Arial" w:cs="Arial"/>
                <w:lang w:val="fr-FR"/>
              </w:rPr>
              <w:t xml:space="preserve">référence </w:t>
            </w:r>
            <w:r w:rsidRPr="00DF2A6F">
              <w:rPr>
                <w:rFonts w:ascii="Arial" w:eastAsia="Calibri" w:hAnsi="Arial" w:cs="Arial"/>
                <w:b/>
                <w:bCs/>
                <w:lang w:val="fr-FR"/>
              </w:rPr>
              <w:t>741843</w:t>
            </w:r>
          </w:p>
          <w:p w:rsidR="00DE2054" w:rsidRPr="00DF2A6F" w:rsidRDefault="00880D15" w:rsidP="00880D15">
            <w:pPr>
              <w:spacing w:line="326" w:lineRule="exact"/>
              <w:ind w:left="8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DF2A6F">
              <w:rPr>
                <w:rFonts w:ascii="Arial" w:hAnsi="Arial" w:cs="Arial"/>
                <w:sz w:val="20"/>
                <w:szCs w:val="20"/>
                <w:lang w:val="fr-FR"/>
              </w:rPr>
              <w:t xml:space="preserve">Noir : </w:t>
            </w:r>
            <w:r w:rsidRPr="00DF2A6F">
              <w:rPr>
                <w:rFonts w:ascii="Arial" w:eastAsia="Calibri" w:hAnsi="Arial" w:cs="Arial"/>
                <w:lang w:val="fr-FR"/>
              </w:rPr>
              <w:t xml:space="preserve">référence </w:t>
            </w:r>
            <w:r w:rsidRPr="00DF2A6F">
              <w:rPr>
                <w:rFonts w:ascii="Arial" w:eastAsia="Calibri" w:hAnsi="Arial" w:cs="Arial"/>
                <w:b/>
                <w:bCs/>
                <w:lang w:val="fr-FR"/>
              </w:rPr>
              <w:t>741873</w:t>
            </w:r>
          </w:p>
        </w:tc>
      </w:tr>
      <w:tr w:rsidR="00DE2054" w:rsidRPr="00DF2A6F" w:rsidTr="00DE2054">
        <w:trPr>
          <w:trHeight w:val="764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054" w:rsidRPr="00DF2A6F" w:rsidRDefault="00DE2054" w:rsidP="00682CD5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054" w:rsidRPr="00DF2A6F" w:rsidRDefault="00DE2054" w:rsidP="00682CD5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4203EB" w:rsidRPr="00DF2A6F" w:rsidRDefault="004203EB" w:rsidP="007E52BC">
      <w:pPr>
        <w:ind w:left="40"/>
        <w:rPr>
          <w:rFonts w:ascii="Arial" w:hAnsi="Arial" w:cs="Arial"/>
          <w:sz w:val="20"/>
          <w:szCs w:val="20"/>
          <w:lang w:val="fr-FR"/>
        </w:rPr>
        <w:sectPr w:rsidR="004203EB" w:rsidRPr="00DF2A6F" w:rsidSect="00DF2A6F">
          <w:pgSz w:w="11900" w:h="16838"/>
          <w:pgMar w:top="1985" w:right="1166" w:bottom="1440" w:left="1420" w:header="0" w:footer="445" w:gutter="0"/>
          <w:cols w:space="708" w:equalWidth="0">
            <w:col w:w="9320"/>
          </w:cols>
        </w:sectPr>
      </w:pPr>
    </w:p>
    <w:p w:rsidR="00AB2F04" w:rsidRPr="00DF2A6F" w:rsidRDefault="00884450" w:rsidP="00DF2A6F">
      <w:pPr>
        <w:pStyle w:val="Heading2"/>
        <w:rPr>
          <w:sz w:val="20"/>
          <w:szCs w:val="20"/>
        </w:rPr>
      </w:pPr>
      <w:bookmarkStart w:id="4" w:name="page10"/>
      <w:bookmarkEnd w:id="4"/>
      <w:r w:rsidRPr="00DF2A6F">
        <w:lastRenderedPageBreak/>
        <w:t>Micromodule</w:t>
      </w:r>
    </w:p>
    <w:p w:rsidR="00AB2F04" w:rsidRPr="00DF2A6F" w:rsidRDefault="00884450">
      <w:pPr>
        <w:spacing w:line="235" w:lineRule="auto"/>
        <w:ind w:right="240"/>
        <w:jc w:val="both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 xml:space="preserve">Le micromodule connecté s’installe facilement dans les boîtes </w:t>
      </w:r>
      <w:r w:rsidR="007E52BC" w:rsidRPr="00DF2A6F">
        <w:rPr>
          <w:rFonts w:ascii="Arial" w:eastAsia="Calibri" w:hAnsi="Arial" w:cs="Arial"/>
          <w:lang w:val="fr-FR"/>
        </w:rPr>
        <w:t>d’encastrements standards ou</w:t>
      </w:r>
      <w:r w:rsidRPr="00DF2A6F">
        <w:rPr>
          <w:rFonts w:ascii="Arial" w:eastAsia="Calibri" w:hAnsi="Arial" w:cs="Arial"/>
          <w:lang w:val="fr-FR"/>
        </w:rPr>
        <w:t xml:space="preserve"> plus près du luminaire</w:t>
      </w:r>
      <w:r w:rsidR="008256DE" w:rsidRPr="00DF2A6F">
        <w:rPr>
          <w:rFonts w:ascii="Arial" w:eastAsia="Calibri" w:hAnsi="Arial" w:cs="Arial"/>
          <w:lang w:val="fr-FR"/>
        </w:rPr>
        <w:t xml:space="preserve"> (dans le caisson ou sur faux plafond)</w:t>
      </w:r>
      <w:r w:rsidRPr="00DF2A6F">
        <w:rPr>
          <w:rFonts w:ascii="Arial" w:eastAsia="Calibri" w:hAnsi="Arial" w:cs="Arial"/>
          <w:lang w:val="fr-FR"/>
        </w:rPr>
        <w:t>.</w:t>
      </w:r>
    </w:p>
    <w:p w:rsidR="00AB2F04" w:rsidRPr="00DF2A6F" w:rsidRDefault="00AB2F04">
      <w:pPr>
        <w:spacing w:line="163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>
      <w:pPr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 xml:space="preserve">Il </w:t>
      </w:r>
      <w:r w:rsidR="007E52BC" w:rsidRPr="00DF2A6F">
        <w:rPr>
          <w:rFonts w:ascii="Arial" w:eastAsia="Calibri" w:hAnsi="Arial" w:cs="Arial"/>
          <w:lang w:val="fr-FR"/>
        </w:rPr>
        <w:t>peut</w:t>
      </w:r>
      <w:r w:rsidRPr="00DF2A6F">
        <w:rPr>
          <w:rFonts w:ascii="Arial" w:eastAsia="Calibri" w:hAnsi="Arial" w:cs="Arial"/>
          <w:lang w:val="fr-FR"/>
        </w:rPr>
        <w:t xml:space="preserve"> piloter tous les types de charge.</w:t>
      </w:r>
    </w:p>
    <w:p w:rsidR="00AB2F04" w:rsidRPr="00DF2A6F" w:rsidRDefault="00AB2F04">
      <w:pPr>
        <w:spacing w:line="210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>
      <w:pPr>
        <w:spacing w:line="235" w:lineRule="auto"/>
        <w:ind w:right="260"/>
        <w:jc w:val="both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 xml:space="preserve">Le pilotage </w:t>
      </w:r>
      <w:r w:rsidR="007E52BC" w:rsidRPr="00DF2A6F">
        <w:rPr>
          <w:rFonts w:ascii="Arial" w:eastAsia="Calibri" w:hAnsi="Arial" w:cs="Arial"/>
          <w:lang w:val="fr-FR"/>
        </w:rPr>
        <w:t>peut</w:t>
      </w:r>
      <w:r w:rsidRPr="00DF2A6F">
        <w:rPr>
          <w:rFonts w:ascii="Arial" w:eastAsia="Calibri" w:hAnsi="Arial" w:cs="Arial"/>
          <w:lang w:val="fr-FR"/>
        </w:rPr>
        <w:t xml:space="preserve"> se faire en local et/ou à distance par une ou plusieurs commandes sans fil, un smartphone ou/et la voix.</w:t>
      </w:r>
    </w:p>
    <w:p w:rsidR="00AB2F04" w:rsidRPr="00DF2A6F" w:rsidRDefault="00AB2F0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AB2F04">
      <w:pPr>
        <w:spacing w:line="279" w:lineRule="exact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520"/>
      </w:tblGrid>
      <w:tr w:rsidR="00AB2F04" w:rsidRPr="00DF2A6F">
        <w:trPr>
          <w:trHeight w:val="275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884450">
            <w:pPr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Photos</w:t>
            </w:r>
          </w:p>
        </w:tc>
        <w:tc>
          <w:tcPr>
            <w:tcW w:w="5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884450">
            <w:pPr>
              <w:ind w:left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Description</w:t>
            </w:r>
          </w:p>
        </w:tc>
      </w:tr>
      <w:tr w:rsidR="00AB2F04" w:rsidRPr="00DF2A6F">
        <w:trPr>
          <w:trHeight w:val="255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AB2F0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AB2F04" w:rsidRPr="00DF2A6F" w:rsidRDefault="00884450">
            <w:pPr>
              <w:spacing w:line="256" w:lineRule="exact"/>
              <w:ind w:left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 xml:space="preserve">Micromodule with Netatmo (référence : </w:t>
            </w:r>
            <w:r w:rsidRPr="00DF2A6F">
              <w:rPr>
                <w:rFonts w:ascii="Arial" w:eastAsia="Calibri" w:hAnsi="Arial" w:cs="Arial"/>
                <w:b/>
                <w:bCs/>
                <w:lang w:val="fr-FR"/>
              </w:rPr>
              <w:t>064888</w:t>
            </w:r>
            <w:r w:rsidRPr="00DF2A6F">
              <w:rPr>
                <w:rFonts w:ascii="Arial" w:eastAsia="Calibri" w:hAnsi="Arial" w:cs="Arial"/>
                <w:lang w:val="fr-FR"/>
              </w:rPr>
              <w:t>)</w:t>
            </w:r>
          </w:p>
        </w:tc>
      </w:tr>
      <w:tr w:rsidR="00AB2F04" w:rsidRPr="00DF2A6F">
        <w:trPr>
          <w:trHeight w:val="141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AB2F0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AB2F0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AB2F04" w:rsidRPr="00DF2A6F" w:rsidRDefault="00884450">
      <w:pPr>
        <w:spacing w:line="20" w:lineRule="exact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hAnsi="Arial" w:cs="Arial"/>
          <w:noProof/>
          <w:sz w:val="20"/>
          <w:szCs w:val="20"/>
          <w:lang w:val="fr-FR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69850</wp:posOffset>
            </wp:positionH>
            <wp:positionV relativeFrom="paragraph">
              <wp:posOffset>-1069975</wp:posOffset>
            </wp:positionV>
            <wp:extent cx="906780" cy="106235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2F04" w:rsidRPr="00DF2A6F" w:rsidRDefault="00AB2F0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DE2054" w:rsidRPr="00DF2A6F" w:rsidRDefault="00DE205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 w:rsidP="00DF2A6F">
      <w:pPr>
        <w:pStyle w:val="Heading1"/>
        <w:rPr>
          <w:sz w:val="20"/>
          <w:szCs w:val="20"/>
        </w:rPr>
      </w:pPr>
      <w:r w:rsidRPr="00DF2A6F">
        <w:rPr>
          <w:rFonts w:eastAsia="Calibri"/>
        </w:rPr>
        <w:lastRenderedPageBreak/>
        <w:t>L</w:t>
      </w:r>
      <w:r w:rsidR="00DF2A6F">
        <w:rPr>
          <w:rFonts w:eastAsia="Calibri"/>
        </w:rPr>
        <w:t xml:space="preserve">es </w:t>
      </w:r>
      <w:proofErr w:type="spellStart"/>
      <w:r w:rsidR="00DF2A6F">
        <w:rPr>
          <w:rFonts w:eastAsia="Calibri"/>
        </w:rPr>
        <w:t>volets</w:t>
      </w:r>
      <w:proofErr w:type="spellEnd"/>
      <w:r w:rsidR="00DF2A6F">
        <w:rPr>
          <w:rFonts w:eastAsia="Calibri"/>
        </w:rPr>
        <w:t xml:space="preserve"> </w:t>
      </w:r>
      <w:proofErr w:type="spellStart"/>
      <w:r w:rsidR="00DF2A6F">
        <w:rPr>
          <w:rFonts w:eastAsia="Calibri"/>
        </w:rPr>
        <w:t>roulants</w:t>
      </w:r>
      <w:proofErr w:type="spellEnd"/>
      <w:r w:rsidR="00DF2A6F">
        <w:rPr>
          <w:rFonts w:eastAsia="Calibri"/>
        </w:rPr>
        <w:t xml:space="preserve"> </w:t>
      </w:r>
      <w:proofErr w:type="spellStart"/>
      <w:r w:rsidR="00DF2A6F">
        <w:rPr>
          <w:rFonts w:eastAsia="Calibri"/>
        </w:rPr>
        <w:t>connectés</w:t>
      </w:r>
      <w:proofErr w:type="spellEnd"/>
    </w:p>
    <w:p w:rsidR="00AB2F04" w:rsidRPr="00DF2A6F" w:rsidRDefault="00AB2F04">
      <w:pPr>
        <w:spacing w:line="240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 w:rsidP="00DF2A6F">
      <w:pPr>
        <w:pStyle w:val="Heading2"/>
        <w:rPr>
          <w:sz w:val="20"/>
          <w:szCs w:val="20"/>
        </w:rPr>
      </w:pPr>
      <w:r w:rsidRPr="00DF2A6F">
        <w:t>Interrupteur connecté pour volets roulants</w:t>
      </w:r>
    </w:p>
    <w:p w:rsidR="00AB2F04" w:rsidRPr="00DF2A6F" w:rsidRDefault="004C35A6">
      <w:pPr>
        <w:spacing w:line="253" w:lineRule="auto"/>
        <w:ind w:right="240"/>
        <w:jc w:val="both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>L’interrupteur connecté</w:t>
      </w:r>
      <w:r w:rsidR="00884450" w:rsidRPr="00DF2A6F">
        <w:rPr>
          <w:rFonts w:ascii="Arial" w:eastAsia="Calibri" w:hAnsi="Arial" w:cs="Arial"/>
          <w:lang w:val="fr-FR"/>
        </w:rPr>
        <w:t xml:space="preserve"> pour volets roulants s’</w:t>
      </w:r>
      <w:r w:rsidR="008256DE" w:rsidRPr="00DF2A6F">
        <w:rPr>
          <w:rFonts w:ascii="Arial" w:eastAsia="Calibri" w:hAnsi="Arial" w:cs="Arial"/>
          <w:lang w:val="fr-FR"/>
        </w:rPr>
        <w:t>installe</w:t>
      </w:r>
      <w:r w:rsidR="00884450" w:rsidRPr="00DF2A6F">
        <w:rPr>
          <w:rFonts w:ascii="Arial" w:eastAsia="Calibri" w:hAnsi="Arial" w:cs="Arial"/>
          <w:lang w:val="fr-FR"/>
        </w:rPr>
        <w:t xml:space="preserve"> facilement dans une boîte d’encastrement de profondeur standard </w:t>
      </w:r>
      <w:r w:rsidR="00F93821" w:rsidRPr="00DF2A6F">
        <w:rPr>
          <w:rFonts w:ascii="Arial" w:eastAsia="Calibri" w:hAnsi="Arial" w:cs="Arial"/>
          <w:lang w:val="fr-FR"/>
        </w:rPr>
        <w:t>(40 mm)</w:t>
      </w:r>
      <w:r w:rsidR="00884450" w:rsidRPr="00DF2A6F">
        <w:rPr>
          <w:rFonts w:ascii="Arial" w:eastAsia="Calibri" w:hAnsi="Arial" w:cs="Arial"/>
          <w:lang w:val="fr-FR"/>
        </w:rPr>
        <w:t xml:space="preserve"> et répond aux mêmes caractéristiques électriques et d’installation qu’un interrupteur électromécanique pour volets roulants.</w:t>
      </w:r>
      <w:r w:rsidR="00BA79D0" w:rsidRPr="00DF2A6F">
        <w:rPr>
          <w:rFonts w:ascii="Arial" w:eastAsia="Calibri" w:hAnsi="Arial" w:cs="Arial"/>
          <w:lang w:val="fr-FR"/>
        </w:rPr>
        <w:t xml:space="preserve"> Le mécanisme est équipé d’un support à vis et à griffes.</w:t>
      </w:r>
    </w:p>
    <w:p w:rsidR="00AB2F04" w:rsidRPr="00DF2A6F" w:rsidRDefault="00AB2F04">
      <w:pPr>
        <w:spacing w:line="276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>
      <w:pPr>
        <w:spacing w:line="236" w:lineRule="auto"/>
        <w:ind w:right="260"/>
        <w:jc w:val="both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 xml:space="preserve">Le pilotage </w:t>
      </w:r>
      <w:r w:rsidR="007E52BC" w:rsidRPr="00DF2A6F">
        <w:rPr>
          <w:rFonts w:ascii="Arial" w:eastAsia="Calibri" w:hAnsi="Arial" w:cs="Arial"/>
          <w:lang w:val="fr-FR"/>
        </w:rPr>
        <w:t>peut</w:t>
      </w:r>
      <w:r w:rsidRPr="00DF2A6F">
        <w:rPr>
          <w:rFonts w:ascii="Arial" w:eastAsia="Calibri" w:hAnsi="Arial" w:cs="Arial"/>
          <w:lang w:val="fr-FR"/>
        </w:rPr>
        <w:t xml:space="preserve"> se faire en local et/ou à distance par une ou plusieurs commandes sans fil, un smartphone ou/et la voix.</w:t>
      </w:r>
    </w:p>
    <w:p w:rsidR="00AB2F04" w:rsidRPr="00DF2A6F" w:rsidRDefault="00AB2F04">
      <w:pPr>
        <w:spacing w:line="241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>
      <w:pPr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 xml:space="preserve">Il </w:t>
      </w:r>
      <w:r w:rsidR="004C35A6" w:rsidRPr="00DF2A6F">
        <w:rPr>
          <w:rFonts w:ascii="Arial" w:eastAsia="Calibri" w:hAnsi="Arial" w:cs="Arial"/>
          <w:lang w:val="fr-FR"/>
        </w:rPr>
        <w:t>est</w:t>
      </w:r>
      <w:r w:rsidRPr="00DF2A6F">
        <w:rPr>
          <w:rFonts w:ascii="Arial" w:eastAsia="Calibri" w:hAnsi="Arial" w:cs="Arial"/>
          <w:lang w:val="fr-FR"/>
        </w:rPr>
        <w:t xml:space="preserve"> compatible avec les volets à butée électronique et mécanique et per</w:t>
      </w:r>
      <w:r w:rsidR="007E52BC" w:rsidRPr="00DF2A6F">
        <w:rPr>
          <w:rFonts w:ascii="Arial" w:eastAsia="Calibri" w:hAnsi="Arial" w:cs="Arial"/>
          <w:lang w:val="fr-FR"/>
        </w:rPr>
        <w:t>met</w:t>
      </w:r>
      <w:r w:rsidRPr="00DF2A6F">
        <w:rPr>
          <w:rFonts w:ascii="Arial" w:eastAsia="Calibri" w:hAnsi="Arial" w:cs="Arial"/>
          <w:lang w:val="fr-FR"/>
        </w:rPr>
        <w:t xml:space="preserve"> trois fonctions :</w:t>
      </w:r>
    </w:p>
    <w:p w:rsidR="00AB2F04" w:rsidRPr="00DF2A6F" w:rsidRDefault="00AB2F04">
      <w:pPr>
        <w:spacing w:line="39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DF2A6F">
        <w:rPr>
          <w:rFonts w:ascii="Arial" w:eastAsia="Calibri" w:hAnsi="Arial" w:cs="Arial"/>
          <w:lang w:val="fr-FR"/>
        </w:rPr>
        <w:t>montée</w:t>
      </w:r>
      <w:proofErr w:type="gramEnd"/>
      <w:r w:rsidRPr="00DF2A6F">
        <w:rPr>
          <w:rFonts w:ascii="Arial" w:eastAsia="Calibri" w:hAnsi="Arial" w:cs="Arial"/>
          <w:lang w:val="fr-FR"/>
        </w:rPr>
        <w:t>, descente et stop.</w:t>
      </w:r>
    </w:p>
    <w:p w:rsidR="00AB2F04" w:rsidRPr="00DF2A6F" w:rsidRDefault="00AB2F04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AB2F04">
      <w:pPr>
        <w:spacing w:line="279" w:lineRule="exact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5240"/>
      </w:tblGrid>
      <w:tr w:rsidR="00AB2F04" w:rsidRPr="00DF2A6F">
        <w:trPr>
          <w:trHeight w:val="278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884450">
            <w:pPr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Photos</w:t>
            </w:r>
          </w:p>
        </w:tc>
        <w:tc>
          <w:tcPr>
            <w:tcW w:w="5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884450">
            <w:pPr>
              <w:ind w:left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Description</w:t>
            </w:r>
          </w:p>
        </w:tc>
      </w:tr>
      <w:tr w:rsidR="00AB2F04" w:rsidRPr="00DF2A6F">
        <w:trPr>
          <w:trHeight w:val="255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AB2F0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AB2F04" w:rsidRPr="00DF2A6F" w:rsidRDefault="00884450">
            <w:pPr>
              <w:spacing w:line="256" w:lineRule="exact"/>
              <w:ind w:left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Interrupteur connecté pour volets roulants avec neutre</w:t>
            </w:r>
          </w:p>
        </w:tc>
      </w:tr>
      <w:tr w:rsidR="00AB2F04" w:rsidRPr="00DF2A6F">
        <w:trPr>
          <w:trHeight w:val="26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DF2A6F">
            <w:pPr>
              <w:rPr>
                <w:rFonts w:ascii="Arial" w:hAnsi="Arial" w:cs="Arial"/>
                <w:sz w:val="23"/>
                <w:szCs w:val="23"/>
                <w:lang w:val="fr-FR"/>
              </w:rPr>
            </w:pPr>
            <w:r w:rsidRPr="00867A52">
              <w:rPr>
                <w:rFonts w:ascii="Arial" w:hAnsi="Arial" w:cs="Arial"/>
                <w:noProof/>
                <w:lang w:val="nl-NL"/>
              </w:rPr>
              <w:drawing>
                <wp:anchor distT="0" distB="0" distL="114300" distR="114300" simplePos="0" relativeHeight="251677184" behindDoc="1" locked="0" layoutInCell="1" allowOverlap="1" wp14:anchorId="16CA20A6" wp14:editId="63533760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-252730</wp:posOffset>
                  </wp:positionV>
                  <wp:extent cx="1495425" cy="1495425"/>
                  <wp:effectExtent l="0" t="0" r="9525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AB2F04" w:rsidRPr="00DF2A6F" w:rsidRDefault="00DE2054">
            <w:pPr>
              <w:spacing w:line="267" w:lineRule="exact"/>
              <w:ind w:left="80"/>
              <w:rPr>
                <w:rFonts w:ascii="Arial" w:eastAsia="Calibri" w:hAnsi="Arial" w:cs="Arial"/>
                <w:lang w:val="en-US"/>
              </w:rPr>
            </w:pPr>
            <w:r w:rsidRPr="00DF2A6F">
              <w:rPr>
                <w:rFonts w:ascii="Arial" w:eastAsia="Calibri" w:hAnsi="Arial" w:cs="Arial"/>
                <w:lang w:val="en-US"/>
              </w:rPr>
              <w:t>Valena Next</w:t>
            </w:r>
            <w:r w:rsidR="00884450" w:rsidRPr="00DF2A6F">
              <w:rPr>
                <w:rFonts w:ascii="Arial" w:eastAsia="Calibri" w:hAnsi="Arial" w:cs="Arial"/>
                <w:lang w:val="en-US"/>
              </w:rPr>
              <w:t xml:space="preserve"> with Netatmo </w:t>
            </w:r>
          </w:p>
          <w:p w:rsidR="00880D15" w:rsidRPr="00DF2A6F" w:rsidRDefault="00880D15" w:rsidP="00880D15">
            <w:pPr>
              <w:spacing w:line="326" w:lineRule="exact"/>
              <w:ind w:left="80"/>
              <w:rPr>
                <w:rFonts w:ascii="Arial" w:eastAsia="Calibri" w:hAnsi="Arial" w:cs="Arial"/>
                <w:b/>
                <w:bCs/>
                <w:lang w:val="en-US"/>
              </w:rPr>
            </w:pPr>
            <w:proofErr w:type="gramStart"/>
            <w:r w:rsidRPr="00DF2A6F">
              <w:rPr>
                <w:rFonts w:ascii="Arial" w:hAnsi="Arial" w:cs="Arial"/>
                <w:sz w:val="20"/>
                <w:szCs w:val="20"/>
                <w:lang w:val="en-US"/>
              </w:rPr>
              <w:t>Blanc :</w:t>
            </w:r>
            <w:proofErr w:type="gramEnd"/>
            <w:r w:rsidRPr="00DF2A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A6F">
              <w:rPr>
                <w:rFonts w:ascii="Arial" w:eastAsia="Calibri" w:hAnsi="Arial" w:cs="Arial"/>
                <w:lang w:val="en-US"/>
              </w:rPr>
              <w:t>référence</w:t>
            </w:r>
            <w:proofErr w:type="spellEnd"/>
            <w:r w:rsidRPr="00DF2A6F">
              <w:rPr>
                <w:rFonts w:ascii="Arial" w:eastAsia="Calibri" w:hAnsi="Arial" w:cs="Arial"/>
                <w:lang w:val="en-US"/>
              </w:rPr>
              <w:t xml:space="preserve"> </w:t>
            </w:r>
            <w:r w:rsidRPr="00DF2A6F">
              <w:rPr>
                <w:rFonts w:ascii="Arial" w:eastAsia="Calibri" w:hAnsi="Arial" w:cs="Arial"/>
                <w:b/>
                <w:bCs/>
                <w:lang w:val="en-US"/>
              </w:rPr>
              <w:t>741807</w:t>
            </w:r>
          </w:p>
          <w:p w:rsidR="00880D15" w:rsidRPr="00DF2A6F" w:rsidRDefault="00880D15" w:rsidP="00880D15">
            <w:pPr>
              <w:spacing w:line="326" w:lineRule="exact"/>
              <w:ind w:left="8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DF2A6F">
              <w:rPr>
                <w:rFonts w:ascii="Arial" w:hAnsi="Arial" w:cs="Arial"/>
                <w:sz w:val="20"/>
                <w:szCs w:val="20"/>
                <w:lang w:val="fr-FR"/>
              </w:rPr>
              <w:t xml:space="preserve">Alu : </w:t>
            </w:r>
            <w:r w:rsidRPr="00DF2A6F">
              <w:rPr>
                <w:rFonts w:ascii="Arial" w:eastAsia="Calibri" w:hAnsi="Arial" w:cs="Arial"/>
                <w:lang w:val="fr-FR"/>
              </w:rPr>
              <w:t xml:space="preserve">référence </w:t>
            </w:r>
            <w:r w:rsidRPr="00DF2A6F">
              <w:rPr>
                <w:rFonts w:ascii="Arial" w:eastAsia="Calibri" w:hAnsi="Arial" w:cs="Arial"/>
                <w:b/>
                <w:bCs/>
                <w:lang w:val="fr-FR"/>
              </w:rPr>
              <w:t>741837</w:t>
            </w:r>
          </w:p>
          <w:p w:rsidR="00880D15" w:rsidRPr="00DF2A6F" w:rsidRDefault="00880D15" w:rsidP="00880D15">
            <w:pPr>
              <w:spacing w:line="326" w:lineRule="exact"/>
              <w:ind w:left="8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DF2A6F">
              <w:rPr>
                <w:rFonts w:ascii="Arial" w:hAnsi="Arial" w:cs="Arial"/>
                <w:sz w:val="20"/>
                <w:szCs w:val="20"/>
                <w:lang w:val="fr-FR"/>
              </w:rPr>
              <w:t xml:space="preserve">Noir : </w:t>
            </w:r>
            <w:r w:rsidRPr="00DF2A6F">
              <w:rPr>
                <w:rFonts w:ascii="Arial" w:eastAsia="Calibri" w:hAnsi="Arial" w:cs="Arial"/>
                <w:lang w:val="fr-FR"/>
              </w:rPr>
              <w:t xml:space="preserve">référence </w:t>
            </w:r>
            <w:r w:rsidRPr="00DF2A6F">
              <w:rPr>
                <w:rFonts w:ascii="Arial" w:eastAsia="Calibri" w:hAnsi="Arial" w:cs="Arial"/>
                <w:b/>
                <w:bCs/>
                <w:lang w:val="fr-FR"/>
              </w:rPr>
              <w:t>741867</w:t>
            </w:r>
          </w:p>
        </w:tc>
      </w:tr>
      <w:tr w:rsidR="00AB2F04" w:rsidRPr="00DF2A6F" w:rsidTr="00DF2A6F">
        <w:trPr>
          <w:trHeight w:val="55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AB2F0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AB2F0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AB2F04" w:rsidRPr="00DF2A6F" w:rsidRDefault="00AB2F04">
      <w:pPr>
        <w:spacing w:line="20" w:lineRule="exact"/>
        <w:rPr>
          <w:rFonts w:ascii="Arial" w:hAnsi="Arial" w:cs="Arial"/>
          <w:sz w:val="20"/>
          <w:szCs w:val="20"/>
          <w:lang w:val="fr-FR"/>
        </w:rPr>
      </w:pPr>
    </w:p>
    <w:p w:rsidR="00DF2A6F" w:rsidRDefault="00DF2A6F" w:rsidP="00DF2A6F">
      <w:pPr>
        <w:pStyle w:val="Heading2"/>
        <w:numPr>
          <w:ilvl w:val="0"/>
          <w:numId w:val="0"/>
        </w:numPr>
        <w:ind w:left="567"/>
      </w:pPr>
      <w:bookmarkStart w:id="5" w:name="page11"/>
      <w:bookmarkEnd w:id="5"/>
    </w:p>
    <w:p w:rsidR="00AB2F04" w:rsidRPr="00DF2A6F" w:rsidRDefault="00884450" w:rsidP="00DF2A6F">
      <w:pPr>
        <w:pStyle w:val="Heading2"/>
      </w:pPr>
      <w:r w:rsidRPr="00DF2A6F">
        <w:t>Commande sans fil pour volets roulants</w:t>
      </w:r>
    </w:p>
    <w:p w:rsidR="00AB2F04" w:rsidRPr="00DF2A6F" w:rsidRDefault="00AB2F04">
      <w:pPr>
        <w:spacing w:line="290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>
      <w:pPr>
        <w:spacing w:line="236" w:lineRule="auto"/>
        <w:ind w:right="260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>La commande sans fil per</w:t>
      </w:r>
      <w:r w:rsidR="007E52BC" w:rsidRPr="00DF2A6F">
        <w:rPr>
          <w:rFonts w:ascii="Arial" w:eastAsia="Calibri" w:hAnsi="Arial" w:cs="Arial"/>
          <w:lang w:val="fr-FR"/>
        </w:rPr>
        <w:t>met</w:t>
      </w:r>
      <w:r w:rsidRPr="00DF2A6F">
        <w:rPr>
          <w:rFonts w:ascii="Arial" w:eastAsia="Calibri" w:hAnsi="Arial" w:cs="Arial"/>
          <w:lang w:val="fr-FR"/>
        </w:rPr>
        <w:t xml:space="preserve"> de centraliser le pilotage des </w:t>
      </w:r>
      <w:r w:rsidR="00DE2054" w:rsidRPr="00DF2A6F">
        <w:rPr>
          <w:rFonts w:ascii="Arial" w:eastAsia="Calibri" w:hAnsi="Arial" w:cs="Arial"/>
          <w:lang w:val="fr-FR"/>
        </w:rPr>
        <w:t>volets</w:t>
      </w:r>
      <w:r w:rsidRPr="00DF2A6F">
        <w:rPr>
          <w:rFonts w:ascii="Arial" w:eastAsia="Calibri" w:hAnsi="Arial" w:cs="Arial"/>
          <w:lang w:val="fr-FR"/>
        </w:rPr>
        <w:t xml:space="preserve"> en étant associée aux interrupteurs connectés pour volets roulants</w:t>
      </w:r>
    </w:p>
    <w:p w:rsidR="00AB2F04" w:rsidRPr="00DF2A6F" w:rsidRDefault="00AB2F04">
      <w:pPr>
        <w:spacing w:line="211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>
      <w:pPr>
        <w:spacing w:line="235" w:lineRule="auto"/>
        <w:ind w:right="240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 xml:space="preserve">La commande sans fil </w:t>
      </w:r>
      <w:r w:rsidR="004C35A6" w:rsidRPr="00DF2A6F">
        <w:rPr>
          <w:rFonts w:ascii="Arial" w:eastAsia="Calibri" w:hAnsi="Arial" w:cs="Arial"/>
          <w:lang w:val="fr-FR"/>
        </w:rPr>
        <w:t>est</w:t>
      </w:r>
      <w:r w:rsidRPr="00DF2A6F">
        <w:rPr>
          <w:rFonts w:ascii="Arial" w:eastAsia="Calibri" w:hAnsi="Arial" w:cs="Arial"/>
          <w:lang w:val="fr-FR"/>
        </w:rPr>
        <w:t xml:space="preserve"> repositionnable et </w:t>
      </w:r>
      <w:r w:rsidR="007E52BC" w:rsidRPr="00DF2A6F">
        <w:rPr>
          <w:rFonts w:ascii="Arial" w:eastAsia="Calibri" w:hAnsi="Arial" w:cs="Arial"/>
          <w:lang w:val="fr-FR"/>
        </w:rPr>
        <w:t>peut</w:t>
      </w:r>
      <w:r w:rsidRPr="00DF2A6F">
        <w:rPr>
          <w:rFonts w:ascii="Arial" w:eastAsia="Calibri" w:hAnsi="Arial" w:cs="Arial"/>
          <w:lang w:val="fr-FR"/>
        </w:rPr>
        <w:t xml:space="preserve"> être placée n’importe où grâce aux adhésifs fournis.</w:t>
      </w:r>
    </w:p>
    <w:p w:rsidR="00AB2F04" w:rsidRPr="00DF2A6F" w:rsidRDefault="00AB2F04">
      <w:pPr>
        <w:spacing w:line="162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884450">
      <w:pPr>
        <w:ind w:left="40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>Elle fonctionnera avec une pile CR2032 3V d’une autonomie de 8 ans.</w:t>
      </w:r>
    </w:p>
    <w:p w:rsidR="00AB2F04" w:rsidRPr="00DF2A6F" w:rsidRDefault="00AB2F04">
      <w:pPr>
        <w:spacing w:line="399" w:lineRule="exact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5240"/>
      </w:tblGrid>
      <w:tr w:rsidR="00AB2F04" w:rsidRPr="00DF2A6F">
        <w:trPr>
          <w:trHeight w:val="275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884450">
            <w:pPr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Photos</w:t>
            </w:r>
          </w:p>
        </w:tc>
        <w:tc>
          <w:tcPr>
            <w:tcW w:w="5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884450">
            <w:pPr>
              <w:ind w:left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Description</w:t>
            </w:r>
          </w:p>
        </w:tc>
      </w:tr>
      <w:tr w:rsidR="00AB2F04" w:rsidRPr="00DF2A6F">
        <w:trPr>
          <w:trHeight w:val="255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AB2F0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AB2F04" w:rsidRPr="00DF2A6F" w:rsidRDefault="00884450">
            <w:pPr>
              <w:spacing w:line="256" w:lineRule="exact"/>
              <w:ind w:left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Commande sans fil pour volets roulants</w:t>
            </w:r>
          </w:p>
        </w:tc>
      </w:tr>
      <w:tr w:rsidR="00AB2F04" w:rsidRPr="00DF2A6F">
        <w:trPr>
          <w:trHeight w:val="32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DF2A6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67A52">
              <w:rPr>
                <w:rFonts w:ascii="Arial" w:hAnsi="Arial" w:cs="Arial"/>
                <w:noProof/>
                <w:lang w:val="nl-NL"/>
              </w:rPr>
              <w:drawing>
                <wp:anchor distT="0" distB="0" distL="114300" distR="114300" simplePos="0" relativeHeight="251679232" behindDoc="1" locked="0" layoutInCell="1" allowOverlap="1" wp14:anchorId="5E52A997" wp14:editId="2440FCB2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-210185</wp:posOffset>
                  </wp:positionV>
                  <wp:extent cx="1676400" cy="16764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AB2F04" w:rsidRPr="00DF2A6F" w:rsidRDefault="00DE2054">
            <w:pPr>
              <w:spacing w:line="326" w:lineRule="exact"/>
              <w:ind w:left="80"/>
              <w:rPr>
                <w:rFonts w:ascii="Arial" w:eastAsia="Calibri" w:hAnsi="Arial" w:cs="Arial"/>
                <w:lang w:val="en-US"/>
              </w:rPr>
            </w:pPr>
            <w:r w:rsidRPr="00DF2A6F">
              <w:rPr>
                <w:rFonts w:ascii="Arial" w:eastAsia="Calibri" w:hAnsi="Arial" w:cs="Arial"/>
                <w:lang w:val="en-US"/>
              </w:rPr>
              <w:t>Valena Next</w:t>
            </w:r>
            <w:r w:rsidR="00884450" w:rsidRPr="00DF2A6F">
              <w:rPr>
                <w:rFonts w:ascii="Arial" w:eastAsia="Calibri" w:hAnsi="Arial" w:cs="Arial"/>
                <w:lang w:val="en-US"/>
              </w:rPr>
              <w:t xml:space="preserve"> with Netatmo</w:t>
            </w:r>
          </w:p>
          <w:p w:rsidR="00880D15" w:rsidRPr="00DF2A6F" w:rsidRDefault="00880D15" w:rsidP="00880D15">
            <w:pPr>
              <w:spacing w:line="326" w:lineRule="exact"/>
              <w:ind w:left="80"/>
              <w:rPr>
                <w:rFonts w:ascii="Arial" w:eastAsia="Calibri" w:hAnsi="Arial" w:cs="Arial"/>
                <w:b/>
                <w:bCs/>
                <w:lang w:val="en-US"/>
              </w:rPr>
            </w:pPr>
            <w:proofErr w:type="gramStart"/>
            <w:r w:rsidRPr="00DF2A6F">
              <w:rPr>
                <w:rFonts w:ascii="Arial" w:hAnsi="Arial" w:cs="Arial"/>
                <w:sz w:val="20"/>
                <w:szCs w:val="20"/>
                <w:lang w:val="en-US"/>
              </w:rPr>
              <w:t>Blanc :</w:t>
            </w:r>
            <w:proofErr w:type="gramEnd"/>
            <w:r w:rsidRPr="00DF2A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A6F">
              <w:rPr>
                <w:rFonts w:ascii="Arial" w:eastAsia="Calibri" w:hAnsi="Arial" w:cs="Arial"/>
                <w:lang w:val="en-US"/>
              </w:rPr>
              <w:t>référence</w:t>
            </w:r>
            <w:proofErr w:type="spellEnd"/>
            <w:r w:rsidRPr="00DF2A6F">
              <w:rPr>
                <w:rFonts w:ascii="Arial" w:eastAsia="Calibri" w:hAnsi="Arial" w:cs="Arial"/>
                <w:lang w:val="en-US"/>
              </w:rPr>
              <w:t xml:space="preserve"> </w:t>
            </w:r>
            <w:r w:rsidRPr="00DF2A6F">
              <w:rPr>
                <w:rFonts w:ascii="Arial" w:eastAsia="Calibri" w:hAnsi="Arial" w:cs="Arial"/>
                <w:b/>
                <w:bCs/>
                <w:lang w:val="en-US"/>
              </w:rPr>
              <w:t>741808</w:t>
            </w:r>
          </w:p>
          <w:p w:rsidR="00880D15" w:rsidRPr="00DF2A6F" w:rsidRDefault="00880D15" w:rsidP="00880D15">
            <w:pPr>
              <w:spacing w:line="326" w:lineRule="exact"/>
              <w:ind w:left="8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DF2A6F">
              <w:rPr>
                <w:rFonts w:ascii="Arial" w:hAnsi="Arial" w:cs="Arial"/>
                <w:sz w:val="20"/>
                <w:szCs w:val="20"/>
                <w:lang w:val="fr-FR"/>
              </w:rPr>
              <w:t xml:space="preserve">Alu : </w:t>
            </w:r>
            <w:r w:rsidRPr="00DF2A6F">
              <w:rPr>
                <w:rFonts w:ascii="Arial" w:eastAsia="Calibri" w:hAnsi="Arial" w:cs="Arial"/>
                <w:lang w:val="fr-FR"/>
              </w:rPr>
              <w:t xml:space="preserve">référence </w:t>
            </w:r>
            <w:r w:rsidRPr="00DF2A6F">
              <w:rPr>
                <w:rFonts w:ascii="Arial" w:eastAsia="Calibri" w:hAnsi="Arial" w:cs="Arial"/>
                <w:b/>
                <w:bCs/>
                <w:lang w:val="fr-FR"/>
              </w:rPr>
              <w:t>741838</w:t>
            </w:r>
          </w:p>
          <w:p w:rsidR="00880D15" w:rsidRPr="00DF2A6F" w:rsidRDefault="00880D15" w:rsidP="00880D15">
            <w:pPr>
              <w:spacing w:line="326" w:lineRule="exact"/>
              <w:ind w:left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hAnsi="Arial" w:cs="Arial"/>
                <w:sz w:val="20"/>
                <w:szCs w:val="20"/>
                <w:lang w:val="fr-FR"/>
              </w:rPr>
              <w:t xml:space="preserve">Noir : </w:t>
            </w:r>
            <w:r w:rsidRPr="00DF2A6F">
              <w:rPr>
                <w:rFonts w:ascii="Arial" w:eastAsia="Calibri" w:hAnsi="Arial" w:cs="Arial"/>
                <w:lang w:val="fr-FR"/>
              </w:rPr>
              <w:t xml:space="preserve">référence </w:t>
            </w:r>
            <w:r w:rsidRPr="00DF2A6F">
              <w:rPr>
                <w:rFonts w:ascii="Arial" w:eastAsia="Calibri" w:hAnsi="Arial" w:cs="Arial"/>
                <w:b/>
                <w:bCs/>
                <w:lang w:val="fr-FR"/>
              </w:rPr>
              <w:t>741868</w:t>
            </w:r>
          </w:p>
        </w:tc>
      </w:tr>
      <w:tr w:rsidR="00AB2F04" w:rsidRPr="00DF2A6F">
        <w:trPr>
          <w:trHeight w:val="964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AB2F0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F04" w:rsidRPr="00DF2A6F" w:rsidRDefault="00AB2F0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AB2F04" w:rsidRPr="00DF2A6F" w:rsidRDefault="00AB2F04">
      <w:pPr>
        <w:spacing w:line="20" w:lineRule="exact"/>
        <w:rPr>
          <w:rFonts w:ascii="Arial" w:hAnsi="Arial" w:cs="Arial"/>
          <w:sz w:val="20"/>
          <w:szCs w:val="20"/>
          <w:lang w:val="fr-FR"/>
        </w:rPr>
      </w:pPr>
    </w:p>
    <w:p w:rsidR="00DF2A6F" w:rsidRDefault="00DF2A6F">
      <w:pPr>
        <w:rPr>
          <w:rFonts w:ascii="Arial" w:eastAsia="Calibri" w:hAnsi="Arial" w:cs="Arial"/>
          <w:b/>
          <w:sz w:val="28"/>
          <w:szCs w:val="28"/>
          <w:lang w:val="en-US"/>
        </w:rPr>
      </w:pPr>
      <w:r>
        <w:rPr>
          <w:rFonts w:eastAsia="Calibri"/>
          <w:lang w:val="en-US"/>
        </w:rPr>
        <w:br w:type="page"/>
      </w:r>
    </w:p>
    <w:p w:rsidR="000E2156" w:rsidRPr="00DF2A6F" w:rsidRDefault="000E2156" w:rsidP="00DF2A6F">
      <w:pPr>
        <w:pStyle w:val="Heading1"/>
        <w:rPr>
          <w:sz w:val="20"/>
          <w:szCs w:val="20"/>
          <w:lang w:val="en-US"/>
        </w:rPr>
      </w:pPr>
      <w:proofErr w:type="spellStart"/>
      <w:r w:rsidRPr="00DF2A6F">
        <w:rPr>
          <w:rFonts w:eastAsia="Calibri"/>
          <w:lang w:val="en-US"/>
        </w:rPr>
        <w:lastRenderedPageBreak/>
        <w:t>C</w:t>
      </w:r>
      <w:r w:rsidR="00DF2A6F">
        <w:rPr>
          <w:rFonts w:eastAsia="Calibri"/>
          <w:lang w:val="en-US"/>
        </w:rPr>
        <w:t>ommannde</w:t>
      </w:r>
      <w:proofErr w:type="spellEnd"/>
      <w:r w:rsidR="00DF2A6F">
        <w:rPr>
          <w:rFonts w:eastAsia="Calibri"/>
          <w:lang w:val="en-US"/>
        </w:rPr>
        <w:t xml:space="preserve"> sans fil se lever / se </w:t>
      </w:r>
      <w:proofErr w:type="spellStart"/>
      <w:r w:rsidR="00DF2A6F">
        <w:rPr>
          <w:rFonts w:eastAsia="Calibri"/>
          <w:lang w:val="en-US"/>
        </w:rPr>
        <w:t>coucher</w:t>
      </w:r>
      <w:proofErr w:type="spellEnd"/>
    </w:p>
    <w:p w:rsidR="000E2156" w:rsidRPr="00DF2A6F" w:rsidRDefault="000E2156" w:rsidP="000E2156">
      <w:pPr>
        <w:spacing w:line="236" w:lineRule="auto"/>
        <w:ind w:right="240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>D’un seul geste, la commande sans fil lever/coucher permet de déclencher</w:t>
      </w:r>
      <w:r w:rsidR="008E58EB" w:rsidRPr="00DF2A6F">
        <w:rPr>
          <w:rFonts w:ascii="Arial" w:eastAsia="Calibri" w:hAnsi="Arial" w:cs="Arial"/>
          <w:lang w:val="fr-FR"/>
        </w:rPr>
        <w:t xml:space="preserve"> 2</w:t>
      </w:r>
      <w:r w:rsidRPr="00DF2A6F">
        <w:rPr>
          <w:rFonts w:ascii="Arial" w:eastAsia="Calibri" w:hAnsi="Arial" w:cs="Arial"/>
          <w:lang w:val="fr-FR"/>
        </w:rPr>
        <w:t xml:space="preserve"> scénarios entièrement personnalisables depuis l’application Home + Control.</w:t>
      </w:r>
    </w:p>
    <w:p w:rsidR="000E2156" w:rsidRPr="00DF2A6F" w:rsidRDefault="000E2156" w:rsidP="000E2156">
      <w:pPr>
        <w:spacing w:line="160" w:lineRule="exact"/>
        <w:rPr>
          <w:rFonts w:ascii="Arial" w:hAnsi="Arial" w:cs="Arial"/>
          <w:sz w:val="20"/>
          <w:szCs w:val="20"/>
          <w:lang w:val="fr-FR"/>
        </w:rPr>
      </w:pPr>
    </w:p>
    <w:p w:rsidR="000E2156" w:rsidRPr="00DF2A6F" w:rsidRDefault="000E2156" w:rsidP="000E2156">
      <w:pPr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>La commande sans fil est repositionnable grâce aux adhésifs fournis.</w:t>
      </w:r>
    </w:p>
    <w:p w:rsidR="000E2156" w:rsidRPr="00DF2A6F" w:rsidRDefault="000E2156" w:rsidP="000E2156">
      <w:pPr>
        <w:spacing w:line="161" w:lineRule="exact"/>
        <w:rPr>
          <w:rFonts w:ascii="Arial" w:hAnsi="Arial" w:cs="Arial"/>
          <w:sz w:val="20"/>
          <w:szCs w:val="20"/>
          <w:lang w:val="fr-FR"/>
        </w:rPr>
      </w:pPr>
    </w:p>
    <w:p w:rsidR="000E2156" w:rsidRPr="00DF2A6F" w:rsidRDefault="000E2156" w:rsidP="000E2156">
      <w:pPr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>Elle fonctionnera avec une pile CR2032 3V d’une autonomie de 8 ans.</w:t>
      </w:r>
    </w:p>
    <w:p w:rsidR="000E2156" w:rsidRPr="00DF2A6F" w:rsidRDefault="000E2156" w:rsidP="000E2156">
      <w:pPr>
        <w:spacing w:line="399" w:lineRule="exact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5240"/>
      </w:tblGrid>
      <w:tr w:rsidR="000E2156" w:rsidRPr="00DF2A6F" w:rsidTr="000C39F2">
        <w:trPr>
          <w:trHeight w:val="275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2156" w:rsidRPr="00DF2A6F" w:rsidRDefault="000E2156" w:rsidP="000C39F2">
            <w:pPr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Photos</w:t>
            </w:r>
          </w:p>
        </w:tc>
        <w:tc>
          <w:tcPr>
            <w:tcW w:w="5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2156" w:rsidRPr="00DF2A6F" w:rsidRDefault="000E2156" w:rsidP="000C39F2">
            <w:pPr>
              <w:ind w:left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Description</w:t>
            </w:r>
          </w:p>
        </w:tc>
      </w:tr>
      <w:tr w:rsidR="000E2156" w:rsidRPr="00DF2A6F" w:rsidTr="000C39F2">
        <w:trPr>
          <w:trHeight w:val="255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2156" w:rsidRPr="00DF2A6F" w:rsidRDefault="000E2156" w:rsidP="000C39F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0E2156" w:rsidRPr="00DF2A6F" w:rsidRDefault="000E2156" w:rsidP="000C39F2">
            <w:pPr>
              <w:spacing w:line="256" w:lineRule="exact"/>
              <w:ind w:left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Commande sans fil lever/coucher</w:t>
            </w:r>
          </w:p>
        </w:tc>
      </w:tr>
      <w:tr w:rsidR="000E2156" w:rsidRPr="00DF2A6F" w:rsidTr="000C39F2">
        <w:trPr>
          <w:trHeight w:val="32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2156" w:rsidRPr="00DF2A6F" w:rsidRDefault="00DF2A6F" w:rsidP="000C39F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67A52">
              <w:rPr>
                <w:rFonts w:ascii="Arial" w:hAnsi="Arial" w:cs="Arial"/>
                <w:noProof/>
                <w:lang w:val="nl-NL"/>
              </w:rPr>
              <w:drawing>
                <wp:anchor distT="0" distB="0" distL="114300" distR="114300" simplePos="0" relativeHeight="251681280" behindDoc="1" locked="0" layoutInCell="1" allowOverlap="1" wp14:anchorId="47E3DC8E" wp14:editId="0B910B7B">
                  <wp:simplePos x="0" y="0"/>
                  <wp:positionH relativeFrom="leftMargin">
                    <wp:posOffset>263525</wp:posOffset>
                  </wp:positionH>
                  <wp:positionV relativeFrom="paragraph">
                    <wp:posOffset>-147320</wp:posOffset>
                  </wp:positionV>
                  <wp:extent cx="1571625" cy="1571625"/>
                  <wp:effectExtent l="0" t="0" r="9525" b="95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0E2156" w:rsidRPr="00DF2A6F" w:rsidRDefault="000E2156" w:rsidP="000C39F2">
            <w:pPr>
              <w:spacing w:line="326" w:lineRule="exact"/>
              <w:ind w:left="80"/>
              <w:rPr>
                <w:rFonts w:ascii="Arial" w:eastAsia="Calibri" w:hAnsi="Arial" w:cs="Arial"/>
                <w:lang w:val="en-US"/>
              </w:rPr>
            </w:pPr>
            <w:r w:rsidRPr="00DF2A6F">
              <w:rPr>
                <w:rFonts w:ascii="Arial" w:eastAsia="Calibri" w:hAnsi="Arial" w:cs="Arial"/>
                <w:lang w:val="en-US"/>
              </w:rPr>
              <w:t>Valena Next with Netatmo</w:t>
            </w:r>
          </w:p>
          <w:p w:rsidR="000E2156" w:rsidRPr="00DF2A6F" w:rsidRDefault="000E2156" w:rsidP="000C39F2">
            <w:pPr>
              <w:spacing w:line="326" w:lineRule="exact"/>
              <w:ind w:left="80"/>
              <w:rPr>
                <w:rFonts w:ascii="Arial" w:eastAsia="Calibri" w:hAnsi="Arial" w:cs="Arial"/>
                <w:b/>
                <w:bCs/>
                <w:lang w:val="en-US"/>
              </w:rPr>
            </w:pPr>
            <w:proofErr w:type="gramStart"/>
            <w:r w:rsidRPr="00DF2A6F">
              <w:rPr>
                <w:rFonts w:ascii="Arial" w:hAnsi="Arial" w:cs="Arial"/>
                <w:sz w:val="20"/>
                <w:szCs w:val="20"/>
                <w:lang w:val="en-US"/>
              </w:rPr>
              <w:t>Blanc :</w:t>
            </w:r>
            <w:proofErr w:type="gramEnd"/>
            <w:r w:rsidRPr="00DF2A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A6F">
              <w:rPr>
                <w:rFonts w:ascii="Arial" w:eastAsia="Calibri" w:hAnsi="Arial" w:cs="Arial"/>
                <w:lang w:val="en-US"/>
              </w:rPr>
              <w:t>référence</w:t>
            </w:r>
            <w:proofErr w:type="spellEnd"/>
            <w:r w:rsidRPr="00DF2A6F">
              <w:rPr>
                <w:rFonts w:ascii="Arial" w:eastAsia="Calibri" w:hAnsi="Arial" w:cs="Arial"/>
                <w:lang w:val="en-US"/>
              </w:rPr>
              <w:t xml:space="preserve"> </w:t>
            </w:r>
            <w:r w:rsidRPr="00DF2A6F">
              <w:rPr>
                <w:rFonts w:ascii="Arial" w:eastAsia="Calibri" w:hAnsi="Arial" w:cs="Arial"/>
                <w:b/>
                <w:bCs/>
                <w:lang w:val="en-US"/>
              </w:rPr>
              <w:t>741803</w:t>
            </w:r>
          </w:p>
          <w:p w:rsidR="000E2156" w:rsidRPr="00DF2A6F" w:rsidRDefault="000E2156" w:rsidP="000C39F2">
            <w:pPr>
              <w:spacing w:line="326" w:lineRule="exact"/>
              <w:ind w:left="8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DF2A6F">
              <w:rPr>
                <w:rFonts w:ascii="Arial" w:hAnsi="Arial" w:cs="Arial"/>
                <w:sz w:val="20"/>
                <w:szCs w:val="20"/>
                <w:lang w:val="fr-FR"/>
              </w:rPr>
              <w:t xml:space="preserve">Alu : </w:t>
            </w:r>
            <w:r w:rsidRPr="00DF2A6F">
              <w:rPr>
                <w:rFonts w:ascii="Arial" w:eastAsia="Calibri" w:hAnsi="Arial" w:cs="Arial"/>
                <w:lang w:val="fr-FR"/>
              </w:rPr>
              <w:t xml:space="preserve">référence </w:t>
            </w:r>
            <w:r w:rsidRPr="00DF2A6F">
              <w:rPr>
                <w:rFonts w:ascii="Arial" w:eastAsia="Calibri" w:hAnsi="Arial" w:cs="Arial"/>
                <w:b/>
                <w:bCs/>
                <w:lang w:val="fr-FR"/>
              </w:rPr>
              <w:t>741833</w:t>
            </w:r>
          </w:p>
          <w:p w:rsidR="000E2156" w:rsidRPr="00DF2A6F" w:rsidRDefault="000E2156" w:rsidP="000C39F2">
            <w:pPr>
              <w:spacing w:line="326" w:lineRule="exact"/>
              <w:ind w:left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hAnsi="Arial" w:cs="Arial"/>
                <w:sz w:val="20"/>
                <w:szCs w:val="20"/>
                <w:lang w:val="fr-FR"/>
              </w:rPr>
              <w:t xml:space="preserve">Noir : </w:t>
            </w:r>
            <w:r w:rsidRPr="00DF2A6F">
              <w:rPr>
                <w:rFonts w:ascii="Arial" w:eastAsia="Calibri" w:hAnsi="Arial" w:cs="Arial"/>
                <w:lang w:val="fr-FR"/>
              </w:rPr>
              <w:t xml:space="preserve">référence </w:t>
            </w:r>
            <w:r w:rsidRPr="00DF2A6F">
              <w:rPr>
                <w:rFonts w:ascii="Arial" w:eastAsia="Calibri" w:hAnsi="Arial" w:cs="Arial"/>
                <w:b/>
                <w:bCs/>
                <w:lang w:val="fr-FR"/>
              </w:rPr>
              <w:t>741863</w:t>
            </w:r>
          </w:p>
        </w:tc>
      </w:tr>
      <w:tr w:rsidR="000E2156" w:rsidRPr="00DF2A6F" w:rsidTr="000C39F2">
        <w:trPr>
          <w:trHeight w:val="95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2156" w:rsidRPr="00DF2A6F" w:rsidRDefault="000E2156" w:rsidP="000C39F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2156" w:rsidRPr="00DF2A6F" w:rsidRDefault="000E2156" w:rsidP="000C39F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0E2156" w:rsidRPr="00DF2A6F" w:rsidRDefault="000E2156" w:rsidP="000E2156">
      <w:pPr>
        <w:spacing w:line="20" w:lineRule="exact"/>
        <w:rPr>
          <w:rFonts w:ascii="Arial" w:hAnsi="Arial" w:cs="Arial"/>
          <w:sz w:val="20"/>
          <w:szCs w:val="20"/>
          <w:lang w:val="fr-FR"/>
        </w:rPr>
      </w:pPr>
    </w:p>
    <w:p w:rsidR="000E2156" w:rsidRPr="00DF2A6F" w:rsidRDefault="000E2156" w:rsidP="000E2156">
      <w:pPr>
        <w:rPr>
          <w:rFonts w:ascii="Arial" w:eastAsia="Calibri" w:hAnsi="Arial" w:cs="Arial"/>
          <w:b/>
          <w:bCs/>
          <w:lang w:val="fr-FR"/>
        </w:rPr>
      </w:pPr>
    </w:p>
    <w:p w:rsidR="000E2156" w:rsidRPr="00DF2A6F" w:rsidRDefault="000E2156" w:rsidP="00DF2A6F">
      <w:pPr>
        <w:pStyle w:val="Heading1"/>
        <w:rPr>
          <w:sz w:val="20"/>
          <w:szCs w:val="20"/>
          <w:lang w:val="en-US"/>
        </w:rPr>
      </w:pPr>
      <w:proofErr w:type="spellStart"/>
      <w:r w:rsidRPr="00DF2A6F">
        <w:rPr>
          <w:rFonts w:eastAsia="Calibri"/>
          <w:lang w:val="en-US"/>
        </w:rPr>
        <w:t>C</w:t>
      </w:r>
      <w:r w:rsidR="00DF2A6F" w:rsidRPr="00DF2A6F">
        <w:rPr>
          <w:rFonts w:eastAsia="Calibri"/>
          <w:lang w:val="en-US"/>
        </w:rPr>
        <w:t>ommande</w:t>
      </w:r>
      <w:proofErr w:type="spellEnd"/>
      <w:r w:rsidR="00DF2A6F" w:rsidRPr="00DF2A6F">
        <w:rPr>
          <w:rFonts w:eastAsia="Calibri"/>
          <w:lang w:val="en-US"/>
        </w:rPr>
        <w:t xml:space="preserve"> sans fil </w:t>
      </w:r>
      <w:proofErr w:type="spellStart"/>
      <w:r w:rsidR="00DF2A6F" w:rsidRPr="00DF2A6F">
        <w:rPr>
          <w:rFonts w:eastAsia="Calibri"/>
          <w:lang w:val="en-US"/>
        </w:rPr>
        <w:t>départ</w:t>
      </w:r>
      <w:proofErr w:type="spellEnd"/>
      <w:r w:rsidR="00DF2A6F" w:rsidRPr="00DF2A6F">
        <w:rPr>
          <w:rFonts w:eastAsia="Calibri"/>
          <w:lang w:val="en-US"/>
        </w:rPr>
        <w:t xml:space="preserve"> / </w:t>
      </w:r>
      <w:proofErr w:type="spellStart"/>
      <w:r w:rsidR="00DF2A6F" w:rsidRPr="00DF2A6F">
        <w:rPr>
          <w:rFonts w:eastAsia="Calibri"/>
          <w:lang w:val="en-US"/>
        </w:rPr>
        <w:t>arrivée</w:t>
      </w:r>
      <w:proofErr w:type="spellEnd"/>
    </w:p>
    <w:p w:rsidR="000E2156" w:rsidRPr="00DF2A6F" w:rsidRDefault="000E2156" w:rsidP="000E2156">
      <w:pPr>
        <w:spacing w:line="236" w:lineRule="auto"/>
        <w:ind w:right="240"/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>D’un seul geste, la commande sans fil départ/arrivée permet de déclencher</w:t>
      </w:r>
      <w:r w:rsidR="008E58EB" w:rsidRPr="00DF2A6F">
        <w:rPr>
          <w:rFonts w:ascii="Arial" w:eastAsia="Calibri" w:hAnsi="Arial" w:cs="Arial"/>
          <w:lang w:val="fr-FR"/>
        </w:rPr>
        <w:t xml:space="preserve"> 2</w:t>
      </w:r>
      <w:r w:rsidRPr="00DF2A6F">
        <w:rPr>
          <w:rFonts w:ascii="Arial" w:eastAsia="Calibri" w:hAnsi="Arial" w:cs="Arial"/>
          <w:lang w:val="fr-FR"/>
        </w:rPr>
        <w:t xml:space="preserve"> scénarios entièrement personnalisables depuis l’application Home + Control.</w:t>
      </w:r>
    </w:p>
    <w:p w:rsidR="000E2156" w:rsidRPr="00DF2A6F" w:rsidRDefault="000E2156" w:rsidP="000E2156">
      <w:pPr>
        <w:spacing w:line="160" w:lineRule="exact"/>
        <w:rPr>
          <w:rFonts w:ascii="Arial" w:hAnsi="Arial" w:cs="Arial"/>
          <w:sz w:val="20"/>
          <w:szCs w:val="20"/>
          <w:lang w:val="fr-FR"/>
        </w:rPr>
      </w:pPr>
    </w:p>
    <w:p w:rsidR="000E2156" w:rsidRPr="00DF2A6F" w:rsidRDefault="000E2156" w:rsidP="000E2156">
      <w:pPr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>La commande sans fil est repositionnable grâce aux adhésifs fournis.</w:t>
      </w:r>
    </w:p>
    <w:p w:rsidR="000E2156" w:rsidRPr="00DF2A6F" w:rsidRDefault="000E2156" w:rsidP="000E2156">
      <w:pPr>
        <w:spacing w:line="161" w:lineRule="exact"/>
        <w:rPr>
          <w:rFonts w:ascii="Arial" w:hAnsi="Arial" w:cs="Arial"/>
          <w:sz w:val="20"/>
          <w:szCs w:val="20"/>
          <w:lang w:val="fr-FR"/>
        </w:rPr>
      </w:pPr>
    </w:p>
    <w:p w:rsidR="000E2156" w:rsidRPr="00DF2A6F" w:rsidRDefault="000E2156" w:rsidP="000E2156">
      <w:pPr>
        <w:rPr>
          <w:rFonts w:ascii="Arial" w:hAnsi="Arial" w:cs="Arial"/>
          <w:sz w:val="20"/>
          <w:szCs w:val="20"/>
          <w:lang w:val="fr-FR"/>
        </w:rPr>
      </w:pPr>
      <w:r w:rsidRPr="00DF2A6F">
        <w:rPr>
          <w:rFonts w:ascii="Arial" w:eastAsia="Calibri" w:hAnsi="Arial" w:cs="Arial"/>
          <w:lang w:val="fr-FR"/>
        </w:rPr>
        <w:t>Elle fonctionnera avec une pile CR2032 3V d’une autonomie de 8 ans.</w:t>
      </w:r>
    </w:p>
    <w:p w:rsidR="000E2156" w:rsidRPr="00DF2A6F" w:rsidRDefault="000E2156" w:rsidP="000E2156">
      <w:pPr>
        <w:spacing w:line="399" w:lineRule="exact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5240"/>
      </w:tblGrid>
      <w:tr w:rsidR="000E2156" w:rsidRPr="00DF2A6F" w:rsidTr="000C39F2">
        <w:trPr>
          <w:trHeight w:val="275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2156" w:rsidRPr="00DF2A6F" w:rsidRDefault="000E2156" w:rsidP="000C39F2">
            <w:pPr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Photos</w:t>
            </w:r>
          </w:p>
        </w:tc>
        <w:tc>
          <w:tcPr>
            <w:tcW w:w="5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2156" w:rsidRPr="00DF2A6F" w:rsidRDefault="000E2156" w:rsidP="000C39F2">
            <w:pPr>
              <w:ind w:left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Description</w:t>
            </w:r>
          </w:p>
        </w:tc>
      </w:tr>
      <w:tr w:rsidR="000E2156" w:rsidRPr="00DF2A6F" w:rsidTr="000C39F2">
        <w:trPr>
          <w:trHeight w:val="255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2156" w:rsidRPr="00DF2A6F" w:rsidRDefault="000E2156" w:rsidP="000C39F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0E2156" w:rsidRPr="00DF2A6F" w:rsidRDefault="000E2156" w:rsidP="000C39F2">
            <w:pPr>
              <w:spacing w:line="256" w:lineRule="exact"/>
              <w:ind w:left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eastAsia="Calibri" w:hAnsi="Arial" w:cs="Arial"/>
                <w:lang w:val="fr-FR"/>
              </w:rPr>
              <w:t>Commande sans fil départ/arrivée</w:t>
            </w:r>
          </w:p>
        </w:tc>
      </w:tr>
      <w:tr w:rsidR="000E2156" w:rsidRPr="00DF2A6F" w:rsidTr="000C39F2">
        <w:trPr>
          <w:trHeight w:val="32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2156" w:rsidRPr="00DF2A6F" w:rsidRDefault="00DF2A6F" w:rsidP="000C39F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67A52">
              <w:rPr>
                <w:rFonts w:ascii="Arial" w:hAnsi="Arial" w:cs="Arial"/>
                <w:noProof/>
                <w:lang w:val="nl-NL"/>
              </w:rPr>
              <w:drawing>
                <wp:anchor distT="0" distB="0" distL="114300" distR="114300" simplePos="0" relativeHeight="251683328" behindDoc="1" locked="0" layoutInCell="1" allowOverlap="1" wp14:anchorId="59F837A7" wp14:editId="227BFAC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-370205</wp:posOffset>
                  </wp:positionV>
                  <wp:extent cx="1905000" cy="19050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0E2156" w:rsidRPr="00DF2A6F" w:rsidRDefault="000E2156" w:rsidP="000C39F2">
            <w:pPr>
              <w:spacing w:line="326" w:lineRule="exact"/>
              <w:ind w:left="80"/>
              <w:rPr>
                <w:rFonts w:ascii="Arial" w:eastAsia="Calibri" w:hAnsi="Arial" w:cs="Arial"/>
                <w:lang w:val="en-US"/>
              </w:rPr>
            </w:pPr>
            <w:r w:rsidRPr="00DF2A6F">
              <w:rPr>
                <w:rFonts w:ascii="Arial" w:eastAsia="Calibri" w:hAnsi="Arial" w:cs="Arial"/>
                <w:lang w:val="en-US"/>
              </w:rPr>
              <w:t>Valena Next with Netatmo</w:t>
            </w:r>
          </w:p>
          <w:p w:rsidR="000E2156" w:rsidRPr="00DF2A6F" w:rsidRDefault="000E2156" w:rsidP="000C39F2">
            <w:pPr>
              <w:spacing w:line="326" w:lineRule="exact"/>
              <w:ind w:left="80"/>
              <w:rPr>
                <w:rFonts w:ascii="Arial" w:eastAsia="Calibri" w:hAnsi="Arial" w:cs="Arial"/>
                <w:b/>
                <w:bCs/>
                <w:lang w:val="en-US"/>
              </w:rPr>
            </w:pPr>
            <w:proofErr w:type="gramStart"/>
            <w:r w:rsidRPr="00DF2A6F">
              <w:rPr>
                <w:rFonts w:ascii="Arial" w:hAnsi="Arial" w:cs="Arial"/>
                <w:sz w:val="20"/>
                <w:szCs w:val="20"/>
                <w:lang w:val="en-US"/>
              </w:rPr>
              <w:t>Blanc :</w:t>
            </w:r>
            <w:proofErr w:type="gramEnd"/>
            <w:r w:rsidRPr="00DF2A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A6F">
              <w:rPr>
                <w:rFonts w:ascii="Arial" w:eastAsia="Calibri" w:hAnsi="Arial" w:cs="Arial"/>
                <w:lang w:val="en-US"/>
              </w:rPr>
              <w:t>référence</w:t>
            </w:r>
            <w:proofErr w:type="spellEnd"/>
            <w:r w:rsidRPr="00DF2A6F">
              <w:rPr>
                <w:rFonts w:ascii="Arial" w:eastAsia="Calibri" w:hAnsi="Arial" w:cs="Arial"/>
                <w:lang w:val="en-US"/>
              </w:rPr>
              <w:t xml:space="preserve"> </w:t>
            </w:r>
            <w:r w:rsidRPr="00DF2A6F">
              <w:rPr>
                <w:rFonts w:ascii="Arial" w:eastAsia="Calibri" w:hAnsi="Arial" w:cs="Arial"/>
                <w:b/>
                <w:bCs/>
                <w:lang w:val="en-US"/>
              </w:rPr>
              <w:t>741801</w:t>
            </w:r>
          </w:p>
          <w:p w:rsidR="000E2156" w:rsidRPr="00DF2A6F" w:rsidRDefault="000E2156" w:rsidP="000C39F2">
            <w:pPr>
              <w:spacing w:line="326" w:lineRule="exact"/>
              <w:ind w:left="80"/>
              <w:rPr>
                <w:rFonts w:ascii="Arial" w:eastAsia="Calibri" w:hAnsi="Arial" w:cs="Arial"/>
                <w:b/>
                <w:bCs/>
                <w:lang w:val="fr-FR"/>
              </w:rPr>
            </w:pPr>
            <w:r w:rsidRPr="00DF2A6F">
              <w:rPr>
                <w:rFonts w:ascii="Arial" w:hAnsi="Arial" w:cs="Arial"/>
                <w:sz w:val="20"/>
                <w:szCs w:val="20"/>
                <w:lang w:val="fr-FR"/>
              </w:rPr>
              <w:t xml:space="preserve">Alu : </w:t>
            </w:r>
            <w:r w:rsidRPr="00DF2A6F">
              <w:rPr>
                <w:rFonts w:ascii="Arial" w:eastAsia="Calibri" w:hAnsi="Arial" w:cs="Arial"/>
                <w:lang w:val="fr-FR"/>
              </w:rPr>
              <w:t xml:space="preserve">référence </w:t>
            </w:r>
            <w:r w:rsidRPr="00DF2A6F">
              <w:rPr>
                <w:rFonts w:ascii="Arial" w:eastAsia="Calibri" w:hAnsi="Arial" w:cs="Arial"/>
                <w:b/>
                <w:bCs/>
                <w:lang w:val="fr-FR"/>
              </w:rPr>
              <w:t>741831</w:t>
            </w:r>
          </w:p>
          <w:p w:rsidR="000E2156" w:rsidRPr="00DF2A6F" w:rsidRDefault="000E2156" w:rsidP="000C39F2">
            <w:pPr>
              <w:spacing w:line="326" w:lineRule="exact"/>
              <w:ind w:left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2A6F">
              <w:rPr>
                <w:rFonts w:ascii="Arial" w:hAnsi="Arial" w:cs="Arial"/>
                <w:sz w:val="20"/>
                <w:szCs w:val="20"/>
                <w:lang w:val="fr-FR"/>
              </w:rPr>
              <w:t xml:space="preserve">Noir : </w:t>
            </w:r>
            <w:r w:rsidRPr="00DF2A6F">
              <w:rPr>
                <w:rFonts w:ascii="Arial" w:eastAsia="Calibri" w:hAnsi="Arial" w:cs="Arial"/>
                <w:lang w:val="fr-FR"/>
              </w:rPr>
              <w:t xml:space="preserve">référence </w:t>
            </w:r>
            <w:r w:rsidRPr="00DF2A6F">
              <w:rPr>
                <w:rFonts w:ascii="Arial" w:eastAsia="Calibri" w:hAnsi="Arial" w:cs="Arial"/>
                <w:b/>
                <w:bCs/>
                <w:lang w:val="fr-FR"/>
              </w:rPr>
              <w:t>741861</w:t>
            </w:r>
          </w:p>
        </w:tc>
      </w:tr>
      <w:tr w:rsidR="000E2156" w:rsidRPr="00DF2A6F" w:rsidTr="000C39F2">
        <w:trPr>
          <w:trHeight w:val="95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2156" w:rsidRPr="00DF2A6F" w:rsidRDefault="000E2156" w:rsidP="000C39F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2156" w:rsidRPr="00DF2A6F" w:rsidRDefault="000E2156" w:rsidP="000C39F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0E2156" w:rsidRPr="00DF2A6F" w:rsidRDefault="000E2156" w:rsidP="000E2156">
      <w:pPr>
        <w:spacing w:line="20" w:lineRule="exact"/>
        <w:rPr>
          <w:rFonts w:ascii="Arial" w:hAnsi="Arial" w:cs="Arial"/>
          <w:sz w:val="20"/>
          <w:szCs w:val="20"/>
          <w:lang w:val="fr-FR"/>
        </w:rPr>
      </w:pPr>
    </w:p>
    <w:p w:rsidR="00AB2F04" w:rsidRPr="00DF2A6F" w:rsidRDefault="00AB2F04" w:rsidP="000E2156">
      <w:pPr>
        <w:rPr>
          <w:rFonts w:ascii="Arial" w:hAnsi="Arial" w:cs="Arial"/>
          <w:sz w:val="20"/>
          <w:szCs w:val="20"/>
          <w:lang w:val="fr-FR"/>
        </w:rPr>
      </w:pPr>
    </w:p>
    <w:sectPr w:rsidR="00AB2F04" w:rsidRPr="00DF2A6F" w:rsidSect="00DF2A6F">
      <w:pgSz w:w="11900" w:h="16838"/>
      <w:pgMar w:top="1418" w:right="1166" w:bottom="284" w:left="1420" w:header="0" w:footer="303" w:gutter="0"/>
      <w:cols w:space="708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B85" w:rsidRDefault="00613B85" w:rsidP="00593D86">
      <w:r>
        <w:separator/>
      </w:r>
    </w:p>
  </w:endnote>
  <w:endnote w:type="continuationSeparator" w:id="0">
    <w:p w:rsidR="00613B85" w:rsidRDefault="00613B85" w:rsidP="0059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A6F" w:rsidRPr="00DF2A6F" w:rsidRDefault="00DF2A6F" w:rsidP="00DF2A6F">
    <w:pPr>
      <w:pStyle w:val="Footer"/>
      <w:tabs>
        <w:tab w:val="clear" w:pos="9072"/>
        <w:tab w:val="right" w:pos="9314"/>
      </w:tabs>
      <w:rPr>
        <w:rFonts w:ascii="Arial" w:hAnsi="Arial" w:cs="Arial"/>
        <w:sz w:val="20"/>
        <w:szCs w:val="20"/>
        <w:lang w:val="en-US"/>
      </w:rPr>
    </w:pPr>
    <w:r w:rsidRPr="00DF2A6F">
      <w:rPr>
        <w:rFonts w:ascii="Arial" w:hAnsi="Arial" w:cs="Arial"/>
        <w:sz w:val="20"/>
        <w:szCs w:val="20"/>
        <w:lang w:val="en-US"/>
      </w:rPr>
      <w:t>Cahier des charges</w:t>
    </w:r>
    <w:r w:rsidRPr="00DF2A6F">
      <w:rPr>
        <w:rFonts w:ascii="Arial" w:hAnsi="Arial" w:cs="Arial"/>
        <w:sz w:val="20"/>
        <w:szCs w:val="20"/>
        <w:lang w:val="en-US"/>
      </w:rPr>
      <w:tab/>
    </w:r>
    <w:proofErr w:type="spellStart"/>
    <w:r w:rsidRPr="00DF2A6F">
      <w:rPr>
        <w:rFonts w:ascii="Arial" w:hAnsi="Arial" w:cs="Arial"/>
        <w:sz w:val="20"/>
        <w:szCs w:val="20"/>
        <w:lang w:val="en-US"/>
      </w:rPr>
      <w:t>Valena</w:t>
    </w:r>
    <w:proofErr w:type="spellEnd"/>
    <w:r w:rsidRPr="00DF2A6F">
      <w:rPr>
        <w:rFonts w:ascii="Arial" w:hAnsi="Arial" w:cs="Arial"/>
        <w:sz w:val="20"/>
        <w:szCs w:val="20"/>
        <w:lang w:val="en-US"/>
      </w:rPr>
      <w:t xml:space="preserve"> Next with </w:t>
    </w:r>
    <w:proofErr w:type="spellStart"/>
    <w:r w:rsidRPr="00DF2A6F">
      <w:rPr>
        <w:rFonts w:ascii="Arial" w:hAnsi="Arial" w:cs="Arial"/>
        <w:sz w:val="20"/>
        <w:szCs w:val="20"/>
        <w:lang w:val="en-US"/>
      </w:rPr>
      <w:t>Netatmo</w:t>
    </w:r>
    <w:proofErr w:type="spellEnd"/>
    <w:r w:rsidRPr="00DF2A6F">
      <w:rPr>
        <w:rFonts w:ascii="Arial" w:hAnsi="Arial" w:cs="Arial"/>
        <w:sz w:val="20"/>
        <w:szCs w:val="20"/>
        <w:lang w:val="en-US"/>
      </w:rPr>
      <w:tab/>
      <w:t xml:space="preserve">Dernier </w:t>
    </w:r>
    <w:proofErr w:type="spellStart"/>
    <w:r w:rsidRPr="00DF2A6F">
      <w:rPr>
        <w:rFonts w:ascii="Arial" w:hAnsi="Arial" w:cs="Arial"/>
        <w:sz w:val="20"/>
        <w:szCs w:val="20"/>
        <w:lang w:val="en-US"/>
      </w:rPr>
      <w:t>mis</w:t>
    </w:r>
    <w:proofErr w:type="spellEnd"/>
    <w:r w:rsidRPr="00DF2A6F">
      <w:rPr>
        <w:rFonts w:ascii="Arial" w:hAnsi="Arial" w:cs="Arial"/>
        <w:sz w:val="20"/>
        <w:szCs w:val="20"/>
        <w:lang w:val="en-US"/>
      </w:rPr>
      <w:t xml:space="preserve"> à jour: 28/10/2019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B85" w:rsidRDefault="00613B85" w:rsidP="00593D86">
      <w:r>
        <w:separator/>
      </w:r>
    </w:p>
  </w:footnote>
  <w:footnote w:type="continuationSeparator" w:id="0">
    <w:p w:rsidR="00613B85" w:rsidRDefault="00613B85" w:rsidP="0059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057" w:rsidRPr="001C4057" w:rsidRDefault="00DF2A6F" w:rsidP="001C4057">
    <w:pPr>
      <w:pStyle w:val="Header"/>
      <w:tabs>
        <w:tab w:val="left" w:pos="7875"/>
      </w:tabs>
      <w:rPr>
        <w:rFonts w:ascii="Arial" w:hAnsi="Arial" w:cs="Arial"/>
        <w:spacing w:val="100"/>
        <w:position w:val="-4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21B2117" wp14:editId="75D156AE">
          <wp:simplePos x="0" y="0"/>
          <wp:positionH relativeFrom="column">
            <wp:posOffset>4899660</wp:posOffset>
          </wp:positionH>
          <wp:positionV relativeFrom="paragraph">
            <wp:posOffset>410210</wp:posOffset>
          </wp:positionV>
          <wp:extent cx="1219200" cy="316230"/>
          <wp:effectExtent l="0" t="0" r="0" b="7620"/>
          <wp:wrapSquare wrapText="bothSides"/>
          <wp:docPr id="51" name="Picture 5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16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56DDE5" wp14:editId="798B50A9">
              <wp:simplePos x="0" y="0"/>
              <wp:positionH relativeFrom="column">
                <wp:posOffset>3069590</wp:posOffset>
              </wp:positionH>
              <wp:positionV relativeFrom="paragraph">
                <wp:posOffset>648970</wp:posOffset>
              </wp:positionV>
              <wp:extent cx="1762125" cy="0"/>
              <wp:effectExtent l="0" t="0" r="0" b="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7621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DC5E6" id="Straight Connector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7pt,51.1pt" to="380.4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73D8E" wp14:editId="7A016399">
              <wp:simplePos x="0" y="0"/>
              <wp:positionH relativeFrom="column">
                <wp:posOffset>-165735</wp:posOffset>
              </wp:positionH>
              <wp:positionV relativeFrom="paragraph">
                <wp:posOffset>465455</wp:posOffset>
              </wp:positionV>
              <wp:extent cx="2004695" cy="264795"/>
              <wp:effectExtent l="0" t="0" r="0" b="5715"/>
              <wp:wrapSquare wrapText="bothSides"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69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057" w:rsidRDefault="001C4057" w:rsidP="001C4057">
                          <w:pPr>
                            <w:pStyle w:val="Header"/>
                            <w:rPr>
                              <w:rFonts w:ascii="Arial" w:hAnsi="Arial" w:cs="Arial"/>
                              <w:noProof/>
                              <w:position w:val="-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00"/>
                              <w:position w:val="-2"/>
                              <w:sz w:val="28"/>
                              <w:szCs w:val="28"/>
                            </w:rPr>
                            <w:t>CAHIER DES CHARGES</w:t>
                          </w:r>
                        </w:p>
                      </w:txbxContent>
                    </wps:txbx>
                    <wps:bodyPr rot="0" vert="horz" wrap="none" lIns="91440" tIns="45720" rIns="9144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73D8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13.05pt;margin-top:36.65pt;width:157.85pt;height:20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" filled="f" stroked="f">
              <v:textbox style="mso-fit-shape-to-text:t" inset=",,,.3mm">
                <w:txbxContent>
                  <w:p w:rsidR="001C4057" w:rsidRDefault="001C4057" w:rsidP="001C4057">
                    <w:pPr>
                      <w:pStyle w:val="Header"/>
                      <w:rPr>
                        <w:rFonts w:ascii="Arial" w:hAnsi="Arial" w:cs="Arial"/>
                        <w:noProof/>
                        <w:position w:val="-2"/>
                      </w:rPr>
                    </w:pPr>
                    <w:r>
                      <w:rPr>
                        <w:rFonts w:ascii="Arial" w:hAnsi="Arial" w:cs="Arial"/>
                        <w:spacing w:val="100"/>
                        <w:position w:val="-2"/>
                        <w:sz w:val="28"/>
                        <w:szCs w:val="28"/>
                      </w:rPr>
                      <w:t>CAHIER DES CHARGES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7B38"/>
    <w:multiLevelType w:val="hybridMultilevel"/>
    <w:tmpl w:val="C8D62DE2"/>
    <w:lvl w:ilvl="0" w:tplc="0813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0DED7263"/>
    <w:multiLevelType w:val="hybridMultilevel"/>
    <w:tmpl w:val="3CE4490C"/>
    <w:lvl w:ilvl="0" w:tplc="A64ACFB2">
      <w:start w:val="1"/>
      <w:numFmt w:val="bullet"/>
      <w:lvlText w:val="➢"/>
      <w:lvlJc w:val="left"/>
    </w:lvl>
    <w:lvl w:ilvl="1" w:tplc="8120411A">
      <w:numFmt w:val="decimal"/>
      <w:lvlText w:val=""/>
      <w:lvlJc w:val="left"/>
    </w:lvl>
    <w:lvl w:ilvl="2" w:tplc="CD6C541C">
      <w:numFmt w:val="decimal"/>
      <w:lvlText w:val=""/>
      <w:lvlJc w:val="left"/>
    </w:lvl>
    <w:lvl w:ilvl="3" w:tplc="076E633A">
      <w:numFmt w:val="decimal"/>
      <w:lvlText w:val=""/>
      <w:lvlJc w:val="left"/>
    </w:lvl>
    <w:lvl w:ilvl="4" w:tplc="39D04B88">
      <w:numFmt w:val="decimal"/>
      <w:lvlText w:val=""/>
      <w:lvlJc w:val="left"/>
    </w:lvl>
    <w:lvl w:ilvl="5" w:tplc="3648ECBC">
      <w:numFmt w:val="decimal"/>
      <w:lvlText w:val=""/>
      <w:lvlJc w:val="left"/>
    </w:lvl>
    <w:lvl w:ilvl="6" w:tplc="87900EE2">
      <w:numFmt w:val="decimal"/>
      <w:lvlText w:val=""/>
      <w:lvlJc w:val="left"/>
    </w:lvl>
    <w:lvl w:ilvl="7" w:tplc="72E095B2">
      <w:numFmt w:val="decimal"/>
      <w:lvlText w:val=""/>
      <w:lvlJc w:val="left"/>
    </w:lvl>
    <w:lvl w:ilvl="8" w:tplc="78BEB38E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3A5C3848"/>
    <w:lvl w:ilvl="0" w:tplc="9F38C54A">
      <w:start w:val="1"/>
      <w:numFmt w:val="bullet"/>
      <w:lvlText w:val="➢"/>
      <w:lvlJc w:val="left"/>
    </w:lvl>
    <w:lvl w:ilvl="1" w:tplc="5F5A5DE8">
      <w:numFmt w:val="decimal"/>
      <w:lvlText w:val=""/>
      <w:lvlJc w:val="left"/>
    </w:lvl>
    <w:lvl w:ilvl="2" w:tplc="295875F8">
      <w:numFmt w:val="decimal"/>
      <w:lvlText w:val=""/>
      <w:lvlJc w:val="left"/>
    </w:lvl>
    <w:lvl w:ilvl="3" w:tplc="1F2C5FFA">
      <w:numFmt w:val="decimal"/>
      <w:lvlText w:val=""/>
      <w:lvlJc w:val="left"/>
    </w:lvl>
    <w:lvl w:ilvl="4" w:tplc="4E04659E">
      <w:numFmt w:val="decimal"/>
      <w:lvlText w:val=""/>
      <w:lvlJc w:val="left"/>
    </w:lvl>
    <w:lvl w:ilvl="5" w:tplc="F55E9BA8">
      <w:numFmt w:val="decimal"/>
      <w:lvlText w:val=""/>
      <w:lvlJc w:val="left"/>
    </w:lvl>
    <w:lvl w:ilvl="6" w:tplc="2D80D0B2">
      <w:numFmt w:val="decimal"/>
      <w:lvlText w:val=""/>
      <w:lvlJc w:val="left"/>
    </w:lvl>
    <w:lvl w:ilvl="7" w:tplc="BECE7696">
      <w:numFmt w:val="decimal"/>
      <w:lvlText w:val=""/>
      <w:lvlJc w:val="left"/>
    </w:lvl>
    <w:lvl w:ilvl="8" w:tplc="E9C8365E">
      <w:numFmt w:val="decimal"/>
      <w:lvlText w:val=""/>
      <w:lvlJc w:val="left"/>
    </w:lvl>
  </w:abstractNum>
  <w:abstractNum w:abstractNumId="3" w15:restartNumberingAfterBreak="0">
    <w:nsid w:val="140E0F76"/>
    <w:multiLevelType w:val="hybridMultilevel"/>
    <w:tmpl w:val="D7E87BA8"/>
    <w:lvl w:ilvl="0" w:tplc="67B2B22E">
      <w:start w:val="1"/>
      <w:numFmt w:val="bullet"/>
      <w:lvlText w:val="•"/>
      <w:lvlJc w:val="left"/>
    </w:lvl>
    <w:lvl w:ilvl="1" w:tplc="FE98A0EC">
      <w:numFmt w:val="decimal"/>
      <w:lvlText w:val=""/>
      <w:lvlJc w:val="left"/>
    </w:lvl>
    <w:lvl w:ilvl="2" w:tplc="17403024">
      <w:numFmt w:val="decimal"/>
      <w:lvlText w:val=""/>
      <w:lvlJc w:val="left"/>
    </w:lvl>
    <w:lvl w:ilvl="3" w:tplc="63308058">
      <w:numFmt w:val="decimal"/>
      <w:lvlText w:val=""/>
      <w:lvlJc w:val="left"/>
    </w:lvl>
    <w:lvl w:ilvl="4" w:tplc="4720ED28">
      <w:numFmt w:val="decimal"/>
      <w:lvlText w:val=""/>
      <w:lvlJc w:val="left"/>
    </w:lvl>
    <w:lvl w:ilvl="5" w:tplc="B4B2851E">
      <w:numFmt w:val="decimal"/>
      <w:lvlText w:val=""/>
      <w:lvlJc w:val="left"/>
    </w:lvl>
    <w:lvl w:ilvl="6" w:tplc="5CB4FAE6">
      <w:numFmt w:val="decimal"/>
      <w:lvlText w:val=""/>
      <w:lvlJc w:val="left"/>
    </w:lvl>
    <w:lvl w:ilvl="7" w:tplc="0592FAFA">
      <w:numFmt w:val="decimal"/>
      <w:lvlText w:val=""/>
      <w:lvlJc w:val="left"/>
    </w:lvl>
    <w:lvl w:ilvl="8" w:tplc="CDDACA7E">
      <w:numFmt w:val="decimal"/>
      <w:lvlText w:val=""/>
      <w:lvlJc w:val="left"/>
    </w:lvl>
  </w:abstractNum>
  <w:abstractNum w:abstractNumId="4" w15:restartNumberingAfterBreak="0">
    <w:nsid w:val="1BEFD79F"/>
    <w:multiLevelType w:val="hybridMultilevel"/>
    <w:tmpl w:val="3F10A8C6"/>
    <w:lvl w:ilvl="0" w:tplc="212873FA">
      <w:start w:val="1"/>
      <w:numFmt w:val="bullet"/>
      <w:lvlText w:val=""/>
      <w:lvlJc w:val="left"/>
    </w:lvl>
    <w:lvl w:ilvl="1" w:tplc="C0700118">
      <w:start w:val="1"/>
      <w:numFmt w:val="bullet"/>
      <w:lvlText w:val=""/>
      <w:lvlJc w:val="left"/>
    </w:lvl>
    <w:lvl w:ilvl="2" w:tplc="76787260">
      <w:numFmt w:val="decimal"/>
      <w:lvlText w:val=""/>
      <w:lvlJc w:val="left"/>
    </w:lvl>
    <w:lvl w:ilvl="3" w:tplc="29EEE122">
      <w:numFmt w:val="decimal"/>
      <w:lvlText w:val=""/>
      <w:lvlJc w:val="left"/>
    </w:lvl>
    <w:lvl w:ilvl="4" w:tplc="95EAC4FA">
      <w:numFmt w:val="decimal"/>
      <w:lvlText w:val=""/>
      <w:lvlJc w:val="left"/>
    </w:lvl>
    <w:lvl w:ilvl="5" w:tplc="341099B4">
      <w:numFmt w:val="decimal"/>
      <w:lvlText w:val=""/>
      <w:lvlJc w:val="left"/>
    </w:lvl>
    <w:lvl w:ilvl="6" w:tplc="1A127B68">
      <w:numFmt w:val="decimal"/>
      <w:lvlText w:val=""/>
      <w:lvlJc w:val="left"/>
    </w:lvl>
    <w:lvl w:ilvl="7" w:tplc="D6C870CA">
      <w:numFmt w:val="decimal"/>
      <w:lvlText w:val=""/>
      <w:lvlJc w:val="left"/>
    </w:lvl>
    <w:lvl w:ilvl="8" w:tplc="95B81C00">
      <w:numFmt w:val="decimal"/>
      <w:lvlText w:val=""/>
      <w:lvlJc w:val="left"/>
    </w:lvl>
  </w:abstractNum>
  <w:abstractNum w:abstractNumId="5" w15:restartNumberingAfterBreak="0">
    <w:nsid w:val="21F57A0B"/>
    <w:multiLevelType w:val="hybridMultilevel"/>
    <w:tmpl w:val="6CDCCD7A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12EF0"/>
    <w:multiLevelType w:val="hybridMultilevel"/>
    <w:tmpl w:val="B47C99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3A858"/>
    <w:multiLevelType w:val="hybridMultilevel"/>
    <w:tmpl w:val="9E9AFF92"/>
    <w:lvl w:ilvl="0" w:tplc="35BCC416">
      <w:start w:val="1"/>
      <w:numFmt w:val="bullet"/>
      <w:lvlText w:val="-"/>
      <w:lvlJc w:val="left"/>
    </w:lvl>
    <w:lvl w:ilvl="1" w:tplc="3CE47AE0">
      <w:numFmt w:val="decimal"/>
      <w:lvlText w:val=""/>
      <w:lvlJc w:val="left"/>
    </w:lvl>
    <w:lvl w:ilvl="2" w:tplc="728E3C5C">
      <w:numFmt w:val="decimal"/>
      <w:lvlText w:val=""/>
      <w:lvlJc w:val="left"/>
    </w:lvl>
    <w:lvl w:ilvl="3" w:tplc="E15885A0">
      <w:numFmt w:val="decimal"/>
      <w:lvlText w:val=""/>
      <w:lvlJc w:val="left"/>
    </w:lvl>
    <w:lvl w:ilvl="4" w:tplc="BFD0133E">
      <w:numFmt w:val="decimal"/>
      <w:lvlText w:val=""/>
      <w:lvlJc w:val="left"/>
    </w:lvl>
    <w:lvl w:ilvl="5" w:tplc="993C071C">
      <w:numFmt w:val="decimal"/>
      <w:lvlText w:val=""/>
      <w:lvlJc w:val="left"/>
    </w:lvl>
    <w:lvl w:ilvl="6" w:tplc="249CD338">
      <w:numFmt w:val="decimal"/>
      <w:lvlText w:val=""/>
      <w:lvlJc w:val="left"/>
    </w:lvl>
    <w:lvl w:ilvl="7" w:tplc="A49A19D8">
      <w:numFmt w:val="decimal"/>
      <w:lvlText w:val=""/>
      <w:lvlJc w:val="left"/>
    </w:lvl>
    <w:lvl w:ilvl="8" w:tplc="F14CB51A">
      <w:numFmt w:val="decimal"/>
      <w:lvlText w:val=""/>
      <w:lvlJc w:val="left"/>
    </w:lvl>
  </w:abstractNum>
  <w:abstractNum w:abstractNumId="8" w15:restartNumberingAfterBreak="0">
    <w:nsid w:val="257130A3"/>
    <w:multiLevelType w:val="hybridMultilevel"/>
    <w:tmpl w:val="49720E0C"/>
    <w:lvl w:ilvl="0" w:tplc="51EE878C">
      <w:start w:val="15"/>
      <w:numFmt w:val="lowerLetter"/>
      <w:lvlText w:val="%1"/>
      <w:lvlJc w:val="left"/>
    </w:lvl>
    <w:lvl w:ilvl="1" w:tplc="A65A4E12">
      <w:numFmt w:val="decimal"/>
      <w:lvlText w:val=""/>
      <w:lvlJc w:val="left"/>
    </w:lvl>
    <w:lvl w:ilvl="2" w:tplc="668EC6C6">
      <w:numFmt w:val="decimal"/>
      <w:lvlText w:val=""/>
      <w:lvlJc w:val="left"/>
    </w:lvl>
    <w:lvl w:ilvl="3" w:tplc="2A10050A">
      <w:numFmt w:val="decimal"/>
      <w:lvlText w:val=""/>
      <w:lvlJc w:val="left"/>
    </w:lvl>
    <w:lvl w:ilvl="4" w:tplc="8F60D95E">
      <w:numFmt w:val="decimal"/>
      <w:lvlText w:val=""/>
      <w:lvlJc w:val="left"/>
    </w:lvl>
    <w:lvl w:ilvl="5" w:tplc="8E442FE0">
      <w:numFmt w:val="decimal"/>
      <w:lvlText w:val=""/>
      <w:lvlJc w:val="left"/>
    </w:lvl>
    <w:lvl w:ilvl="6" w:tplc="17E0412E">
      <w:numFmt w:val="decimal"/>
      <w:lvlText w:val=""/>
      <w:lvlJc w:val="left"/>
    </w:lvl>
    <w:lvl w:ilvl="7" w:tplc="00B0C124">
      <w:numFmt w:val="decimal"/>
      <w:lvlText w:val=""/>
      <w:lvlJc w:val="left"/>
    </w:lvl>
    <w:lvl w:ilvl="8" w:tplc="FFD2AC4C">
      <w:numFmt w:val="decimal"/>
      <w:lvlText w:val=""/>
      <w:lvlJc w:val="left"/>
    </w:lvl>
  </w:abstractNum>
  <w:abstractNum w:abstractNumId="9" w15:restartNumberingAfterBreak="0">
    <w:nsid w:val="25E45D32"/>
    <w:multiLevelType w:val="hybridMultilevel"/>
    <w:tmpl w:val="E72C32C8"/>
    <w:lvl w:ilvl="0" w:tplc="8F6E1C4A">
      <w:start w:val="1"/>
      <w:numFmt w:val="bullet"/>
      <w:lvlText w:val=""/>
      <w:lvlJc w:val="left"/>
    </w:lvl>
    <w:lvl w:ilvl="1" w:tplc="BF363678">
      <w:numFmt w:val="decimal"/>
      <w:lvlText w:val=""/>
      <w:lvlJc w:val="left"/>
    </w:lvl>
    <w:lvl w:ilvl="2" w:tplc="135E7A42">
      <w:numFmt w:val="decimal"/>
      <w:lvlText w:val=""/>
      <w:lvlJc w:val="left"/>
    </w:lvl>
    <w:lvl w:ilvl="3" w:tplc="DADA6D66">
      <w:numFmt w:val="decimal"/>
      <w:lvlText w:val=""/>
      <w:lvlJc w:val="left"/>
    </w:lvl>
    <w:lvl w:ilvl="4" w:tplc="3A8EA778">
      <w:numFmt w:val="decimal"/>
      <w:lvlText w:val=""/>
      <w:lvlJc w:val="left"/>
    </w:lvl>
    <w:lvl w:ilvl="5" w:tplc="2AFA3F40">
      <w:numFmt w:val="decimal"/>
      <w:lvlText w:val=""/>
      <w:lvlJc w:val="left"/>
    </w:lvl>
    <w:lvl w:ilvl="6" w:tplc="DD0CD56E">
      <w:numFmt w:val="decimal"/>
      <w:lvlText w:val=""/>
      <w:lvlJc w:val="left"/>
    </w:lvl>
    <w:lvl w:ilvl="7" w:tplc="66AC6CCC">
      <w:numFmt w:val="decimal"/>
      <w:lvlText w:val=""/>
      <w:lvlJc w:val="left"/>
    </w:lvl>
    <w:lvl w:ilvl="8" w:tplc="6810B0F8">
      <w:numFmt w:val="decimal"/>
      <w:lvlText w:val=""/>
      <w:lvlJc w:val="left"/>
    </w:lvl>
  </w:abstractNum>
  <w:abstractNum w:abstractNumId="10" w15:restartNumberingAfterBreak="0">
    <w:nsid w:val="2D1D5AE9"/>
    <w:multiLevelType w:val="hybridMultilevel"/>
    <w:tmpl w:val="19AAF498"/>
    <w:lvl w:ilvl="0" w:tplc="1A5A32E6">
      <w:start w:val="2"/>
      <w:numFmt w:val="lowerLetter"/>
      <w:lvlText w:val="%1)"/>
      <w:lvlJc w:val="left"/>
    </w:lvl>
    <w:lvl w:ilvl="1" w:tplc="F85EC0B8">
      <w:numFmt w:val="decimal"/>
      <w:lvlText w:val=""/>
      <w:lvlJc w:val="left"/>
    </w:lvl>
    <w:lvl w:ilvl="2" w:tplc="E2569110">
      <w:numFmt w:val="decimal"/>
      <w:lvlText w:val=""/>
      <w:lvlJc w:val="left"/>
    </w:lvl>
    <w:lvl w:ilvl="3" w:tplc="7C042C08">
      <w:numFmt w:val="decimal"/>
      <w:lvlText w:val=""/>
      <w:lvlJc w:val="left"/>
    </w:lvl>
    <w:lvl w:ilvl="4" w:tplc="908263A2">
      <w:numFmt w:val="decimal"/>
      <w:lvlText w:val=""/>
      <w:lvlJc w:val="left"/>
    </w:lvl>
    <w:lvl w:ilvl="5" w:tplc="D86892D2">
      <w:numFmt w:val="decimal"/>
      <w:lvlText w:val=""/>
      <w:lvlJc w:val="left"/>
    </w:lvl>
    <w:lvl w:ilvl="6" w:tplc="044AC6B0">
      <w:numFmt w:val="decimal"/>
      <w:lvlText w:val=""/>
      <w:lvlJc w:val="left"/>
    </w:lvl>
    <w:lvl w:ilvl="7" w:tplc="CC265B4A">
      <w:numFmt w:val="decimal"/>
      <w:lvlText w:val=""/>
      <w:lvlJc w:val="left"/>
    </w:lvl>
    <w:lvl w:ilvl="8" w:tplc="AC8CFCF6">
      <w:numFmt w:val="decimal"/>
      <w:lvlText w:val=""/>
      <w:lvlJc w:val="left"/>
    </w:lvl>
  </w:abstractNum>
  <w:abstractNum w:abstractNumId="11" w15:restartNumberingAfterBreak="0">
    <w:nsid w:val="2DB35C76"/>
    <w:multiLevelType w:val="hybridMultilevel"/>
    <w:tmpl w:val="7E7616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AB105"/>
    <w:multiLevelType w:val="hybridMultilevel"/>
    <w:tmpl w:val="CFC666F8"/>
    <w:lvl w:ilvl="0" w:tplc="D5907244">
      <w:start w:val="1"/>
      <w:numFmt w:val="bullet"/>
      <w:lvlText w:val=""/>
      <w:lvlJc w:val="left"/>
    </w:lvl>
    <w:lvl w:ilvl="1" w:tplc="3A4850B6">
      <w:numFmt w:val="decimal"/>
      <w:lvlText w:val=""/>
      <w:lvlJc w:val="left"/>
    </w:lvl>
    <w:lvl w:ilvl="2" w:tplc="DC648448">
      <w:numFmt w:val="decimal"/>
      <w:lvlText w:val=""/>
      <w:lvlJc w:val="left"/>
    </w:lvl>
    <w:lvl w:ilvl="3" w:tplc="603EC11A">
      <w:numFmt w:val="decimal"/>
      <w:lvlText w:val=""/>
      <w:lvlJc w:val="left"/>
    </w:lvl>
    <w:lvl w:ilvl="4" w:tplc="BDAA9FFA">
      <w:numFmt w:val="decimal"/>
      <w:lvlText w:val=""/>
      <w:lvlJc w:val="left"/>
    </w:lvl>
    <w:lvl w:ilvl="5" w:tplc="E532611C">
      <w:numFmt w:val="decimal"/>
      <w:lvlText w:val=""/>
      <w:lvlJc w:val="left"/>
    </w:lvl>
    <w:lvl w:ilvl="6" w:tplc="C4D00CAA">
      <w:numFmt w:val="decimal"/>
      <w:lvlText w:val=""/>
      <w:lvlJc w:val="left"/>
    </w:lvl>
    <w:lvl w:ilvl="7" w:tplc="12FA6DEE">
      <w:numFmt w:val="decimal"/>
      <w:lvlText w:val=""/>
      <w:lvlJc w:val="left"/>
    </w:lvl>
    <w:lvl w:ilvl="8" w:tplc="B29C8B4C">
      <w:numFmt w:val="decimal"/>
      <w:lvlText w:val=""/>
      <w:lvlJc w:val="left"/>
    </w:lvl>
  </w:abstractNum>
  <w:abstractNum w:abstractNumId="13" w15:restartNumberingAfterBreak="0">
    <w:nsid w:val="3352255A"/>
    <w:multiLevelType w:val="hybridMultilevel"/>
    <w:tmpl w:val="CC380286"/>
    <w:lvl w:ilvl="0" w:tplc="41106060">
      <w:start w:val="1"/>
      <w:numFmt w:val="bullet"/>
      <w:lvlText w:val="•"/>
      <w:lvlJc w:val="left"/>
    </w:lvl>
    <w:lvl w:ilvl="1" w:tplc="A4B8C9FC">
      <w:numFmt w:val="decimal"/>
      <w:lvlText w:val=""/>
      <w:lvlJc w:val="left"/>
    </w:lvl>
    <w:lvl w:ilvl="2" w:tplc="4B5690A0">
      <w:numFmt w:val="decimal"/>
      <w:lvlText w:val=""/>
      <w:lvlJc w:val="left"/>
    </w:lvl>
    <w:lvl w:ilvl="3" w:tplc="E7EAB54A">
      <w:numFmt w:val="decimal"/>
      <w:lvlText w:val=""/>
      <w:lvlJc w:val="left"/>
    </w:lvl>
    <w:lvl w:ilvl="4" w:tplc="779E8230">
      <w:numFmt w:val="decimal"/>
      <w:lvlText w:val=""/>
      <w:lvlJc w:val="left"/>
    </w:lvl>
    <w:lvl w:ilvl="5" w:tplc="E9760A0E">
      <w:numFmt w:val="decimal"/>
      <w:lvlText w:val=""/>
      <w:lvlJc w:val="left"/>
    </w:lvl>
    <w:lvl w:ilvl="6" w:tplc="2850F8EC">
      <w:numFmt w:val="decimal"/>
      <w:lvlText w:val=""/>
      <w:lvlJc w:val="left"/>
    </w:lvl>
    <w:lvl w:ilvl="7" w:tplc="26A02340">
      <w:numFmt w:val="decimal"/>
      <w:lvlText w:val=""/>
      <w:lvlJc w:val="left"/>
    </w:lvl>
    <w:lvl w:ilvl="8" w:tplc="D5CEEBF8">
      <w:numFmt w:val="decimal"/>
      <w:lvlText w:val=""/>
      <w:lvlJc w:val="left"/>
    </w:lvl>
  </w:abstractNum>
  <w:abstractNum w:abstractNumId="14" w15:restartNumberingAfterBreak="0">
    <w:nsid w:val="3F2DBA31"/>
    <w:multiLevelType w:val="hybridMultilevel"/>
    <w:tmpl w:val="72769616"/>
    <w:lvl w:ilvl="0" w:tplc="78967BC2">
      <w:start w:val="15"/>
      <w:numFmt w:val="lowerLetter"/>
      <w:lvlText w:val="%1"/>
      <w:lvlJc w:val="left"/>
    </w:lvl>
    <w:lvl w:ilvl="1" w:tplc="22A0A52A">
      <w:numFmt w:val="decimal"/>
      <w:lvlText w:val=""/>
      <w:lvlJc w:val="left"/>
    </w:lvl>
    <w:lvl w:ilvl="2" w:tplc="A40AAAA6">
      <w:numFmt w:val="decimal"/>
      <w:lvlText w:val=""/>
      <w:lvlJc w:val="left"/>
    </w:lvl>
    <w:lvl w:ilvl="3" w:tplc="47E8091A">
      <w:numFmt w:val="decimal"/>
      <w:lvlText w:val=""/>
      <w:lvlJc w:val="left"/>
    </w:lvl>
    <w:lvl w:ilvl="4" w:tplc="6518D2E8">
      <w:numFmt w:val="decimal"/>
      <w:lvlText w:val=""/>
      <w:lvlJc w:val="left"/>
    </w:lvl>
    <w:lvl w:ilvl="5" w:tplc="AB22E784">
      <w:numFmt w:val="decimal"/>
      <w:lvlText w:val=""/>
      <w:lvlJc w:val="left"/>
    </w:lvl>
    <w:lvl w:ilvl="6" w:tplc="58681CA6">
      <w:numFmt w:val="decimal"/>
      <w:lvlText w:val=""/>
      <w:lvlJc w:val="left"/>
    </w:lvl>
    <w:lvl w:ilvl="7" w:tplc="72C213BA">
      <w:numFmt w:val="decimal"/>
      <w:lvlText w:val=""/>
      <w:lvlJc w:val="left"/>
    </w:lvl>
    <w:lvl w:ilvl="8" w:tplc="18DC0A9E">
      <w:numFmt w:val="decimal"/>
      <w:lvlText w:val=""/>
      <w:lvlJc w:val="left"/>
    </w:lvl>
  </w:abstractNum>
  <w:abstractNum w:abstractNumId="15" w15:restartNumberingAfterBreak="0">
    <w:nsid w:val="41A7C4C9"/>
    <w:multiLevelType w:val="hybridMultilevel"/>
    <w:tmpl w:val="94283E6E"/>
    <w:lvl w:ilvl="0" w:tplc="6560A436">
      <w:start w:val="1"/>
      <w:numFmt w:val="bullet"/>
      <w:lvlText w:val=""/>
      <w:lvlJc w:val="left"/>
    </w:lvl>
    <w:lvl w:ilvl="1" w:tplc="596624AE">
      <w:numFmt w:val="decimal"/>
      <w:lvlText w:val=""/>
      <w:lvlJc w:val="left"/>
    </w:lvl>
    <w:lvl w:ilvl="2" w:tplc="99144204">
      <w:numFmt w:val="decimal"/>
      <w:lvlText w:val=""/>
      <w:lvlJc w:val="left"/>
    </w:lvl>
    <w:lvl w:ilvl="3" w:tplc="E11C8C0A">
      <w:numFmt w:val="decimal"/>
      <w:lvlText w:val=""/>
      <w:lvlJc w:val="left"/>
    </w:lvl>
    <w:lvl w:ilvl="4" w:tplc="FF108E70">
      <w:numFmt w:val="decimal"/>
      <w:lvlText w:val=""/>
      <w:lvlJc w:val="left"/>
    </w:lvl>
    <w:lvl w:ilvl="5" w:tplc="CDF84FC8">
      <w:numFmt w:val="decimal"/>
      <w:lvlText w:val=""/>
      <w:lvlJc w:val="left"/>
    </w:lvl>
    <w:lvl w:ilvl="6" w:tplc="FF52A486">
      <w:numFmt w:val="decimal"/>
      <w:lvlText w:val=""/>
      <w:lvlJc w:val="left"/>
    </w:lvl>
    <w:lvl w:ilvl="7" w:tplc="410239C0">
      <w:numFmt w:val="decimal"/>
      <w:lvlText w:val=""/>
      <w:lvlJc w:val="left"/>
    </w:lvl>
    <w:lvl w:ilvl="8" w:tplc="DE261D16">
      <w:numFmt w:val="decimal"/>
      <w:lvlText w:val=""/>
      <w:lvlJc w:val="left"/>
    </w:lvl>
  </w:abstractNum>
  <w:abstractNum w:abstractNumId="16" w15:restartNumberingAfterBreak="0">
    <w:nsid w:val="431BD7B7"/>
    <w:multiLevelType w:val="hybridMultilevel"/>
    <w:tmpl w:val="12803E4E"/>
    <w:lvl w:ilvl="0" w:tplc="9F563B5C">
      <w:start w:val="1"/>
      <w:numFmt w:val="bullet"/>
      <w:lvlText w:val=""/>
      <w:lvlJc w:val="left"/>
    </w:lvl>
    <w:lvl w:ilvl="1" w:tplc="C420962A">
      <w:numFmt w:val="decimal"/>
      <w:lvlText w:val=""/>
      <w:lvlJc w:val="left"/>
    </w:lvl>
    <w:lvl w:ilvl="2" w:tplc="49362A32">
      <w:numFmt w:val="decimal"/>
      <w:lvlText w:val=""/>
      <w:lvlJc w:val="left"/>
    </w:lvl>
    <w:lvl w:ilvl="3" w:tplc="34808B36">
      <w:numFmt w:val="decimal"/>
      <w:lvlText w:val=""/>
      <w:lvlJc w:val="left"/>
    </w:lvl>
    <w:lvl w:ilvl="4" w:tplc="F9A6E2F0">
      <w:numFmt w:val="decimal"/>
      <w:lvlText w:val=""/>
      <w:lvlJc w:val="left"/>
    </w:lvl>
    <w:lvl w:ilvl="5" w:tplc="8FC28CA2">
      <w:numFmt w:val="decimal"/>
      <w:lvlText w:val=""/>
      <w:lvlJc w:val="left"/>
    </w:lvl>
    <w:lvl w:ilvl="6" w:tplc="C8BC758E">
      <w:numFmt w:val="decimal"/>
      <w:lvlText w:val=""/>
      <w:lvlJc w:val="left"/>
    </w:lvl>
    <w:lvl w:ilvl="7" w:tplc="3B022BAE">
      <w:numFmt w:val="decimal"/>
      <w:lvlText w:val=""/>
      <w:lvlJc w:val="left"/>
    </w:lvl>
    <w:lvl w:ilvl="8" w:tplc="23E42D34">
      <w:numFmt w:val="decimal"/>
      <w:lvlText w:val=""/>
      <w:lvlJc w:val="left"/>
    </w:lvl>
  </w:abstractNum>
  <w:abstractNum w:abstractNumId="17" w15:restartNumberingAfterBreak="0">
    <w:nsid w:val="436C6125"/>
    <w:multiLevelType w:val="hybridMultilevel"/>
    <w:tmpl w:val="B5B2E088"/>
    <w:lvl w:ilvl="0" w:tplc="586EE4D0">
      <w:start w:val="1"/>
      <w:numFmt w:val="bullet"/>
      <w:lvlText w:val=""/>
      <w:lvlJc w:val="left"/>
    </w:lvl>
    <w:lvl w:ilvl="1" w:tplc="C316DB40">
      <w:numFmt w:val="decimal"/>
      <w:lvlText w:val=""/>
      <w:lvlJc w:val="left"/>
    </w:lvl>
    <w:lvl w:ilvl="2" w:tplc="B02C15F2">
      <w:numFmt w:val="decimal"/>
      <w:lvlText w:val=""/>
      <w:lvlJc w:val="left"/>
    </w:lvl>
    <w:lvl w:ilvl="3" w:tplc="45D6ADB4">
      <w:numFmt w:val="decimal"/>
      <w:lvlText w:val=""/>
      <w:lvlJc w:val="left"/>
    </w:lvl>
    <w:lvl w:ilvl="4" w:tplc="609A5994">
      <w:numFmt w:val="decimal"/>
      <w:lvlText w:val=""/>
      <w:lvlJc w:val="left"/>
    </w:lvl>
    <w:lvl w:ilvl="5" w:tplc="10968EB6">
      <w:numFmt w:val="decimal"/>
      <w:lvlText w:val=""/>
      <w:lvlJc w:val="left"/>
    </w:lvl>
    <w:lvl w:ilvl="6" w:tplc="5AB4FD02">
      <w:numFmt w:val="decimal"/>
      <w:lvlText w:val=""/>
      <w:lvlJc w:val="left"/>
    </w:lvl>
    <w:lvl w:ilvl="7" w:tplc="BF022224">
      <w:numFmt w:val="decimal"/>
      <w:lvlText w:val=""/>
      <w:lvlJc w:val="left"/>
    </w:lvl>
    <w:lvl w:ilvl="8" w:tplc="0542F03C">
      <w:numFmt w:val="decimal"/>
      <w:lvlText w:val=""/>
      <w:lvlJc w:val="left"/>
    </w:lvl>
  </w:abstractNum>
  <w:abstractNum w:abstractNumId="18" w15:restartNumberingAfterBreak="0">
    <w:nsid w:val="476373EF"/>
    <w:multiLevelType w:val="hybridMultilevel"/>
    <w:tmpl w:val="6CDCCD7A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AFB66"/>
    <w:multiLevelType w:val="hybridMultilevel"/>
    <w:tmpl w:val="235E33AC"/>
    <w:lvl w:ilvl="0" w:tplc="C3424E04">
      <w:start w:val="1"/>
      <w:numFmt w:val="bullet"/>
      <w:lvlText w:val=""/>
      <w:lvlJc w:val="left"/>
    </w:lvl>
    <w:lvl w:ilvl="1" w:tplc="74FA14E2">
      <w:numFmt w:val="decimal"/>
      <w:lvlText w:val=""/>
      <w:lvlJc w:val="left"/>
    </w:lvl>
    <w:lvl w:ilvl="2" w:tplc="9104D4E4">
      <w:numFmt w:val="decimal"/>
      <w:lvlText w:val=""/>
      <w:lvlJc w:val="left"/>
    </w:lvl>
    <w:lvl w:ilvl="3" w:tplc="B674FF1A">
      <w:numFmt w:val="decimal"/>
      <w:lvlText w:val=""/>
      <w:lvlJc w:val="left"/>
    </w:lvl>
    <w:lvl w:ilvl="4" w:tplc="4B86B4AC">
      <w:numFmt w:val="decimal"/>
      <w:lvlText w:val=""/>
      <w:lvlJc w:val="left"/>
    </w:lvl>
    <w:lvl w:ilvl="5" w:tplc="CEDC4A70">
      <w:numFmt w:val="decimal"/>
      <w:lvlText w:val=""/>
      <w:lvlJc w:val="left"/>
    </w:lvl>
    <w:lvl w:ilvl="6" w:tplc="18CA4362">
      <w:numFmt w:val="decimal"/>
      <w:lvlText w:val=""/>
      <w:lvlJc w:val="left"/>
    </w:lvl>
    <w:lvl w:ilvl="7" w:tplc="986E4234">
      <w:numFmt w:val="decimal"/>
      <w:lvlText w:val=""/>
      <w:lvlJc w:val="left"/>
    </w:lvl>
    <w:lvl w:ilvl="8" w:tplc="1564DA50">
      <w:numFmt w:val="decimal"/>
      <w:lvlText w:val=""/>
      <w:lvlJc w:val="left"/>
    </w:lvl>
  </w:abstractNum>
  <w:abstractNum w:abstractNumId="20" w15:restartNumberingAfterBreak="0">
    <w:nsid w:val="519B500D"/>
    <w:multiLevelType w:val="hybridMultilevel"/>
    <w:tmpl w:val="AAF86B62"/>
    <w:lvl w:ilvl="0" w:tplc="F4CA6EA6">
      <w:start w:val="1"/>
      <w:numFmt w:val="bullet"/>
      <w:lvlText w:val=""/>
      <w:lvlJc w:val="left"/>
    </w:lvl>
    <w:lvl w:ilvl="1" w:tplc="5F5231D8">
      <w:numFmt w:val="decimal"/>
      <w:lvlText w:val=""/>
      <w:lvlJc w:val="left"/>
    </w:lvl>
    <w:lvl w:ilvl="2" w:tplc="B3848498">
      <w:numFmt w:val="decimal"/>
      <w:lvlText w:val=""/>
      <w:lvlJc w:val="left"/>
    </w:lvl>
    <w:lvl w:ilvl="3" w:tplc="40404DB2">
      <w:numFmt w:val="decimal"/>
      <w:lvlText w:val=""/>
      <w:lvlJc w:val="left"/>
    </w:lvl>
    <w:lvl w:ilvl="4" w:tplc="FD1CAC96">
      <w:numFmt w:val="decimal"/>
      <w:lvlText w:val=""/>
      <w:lvlJc w:val="left"/>
    </w:lvl>
    <w:lvl w:ilvl="5" w:tplc="66F2E748">
      <w:numFmt w:val="decimal"/>
      <w:lvlText w:val=""/>
      <w:lvlJc w:val="left"/>
    </w:lvl>
    <w:lvl w:ilvl="6" w:tplc="5F26D200">
      <w:numFmt w:val="decimal"/>
      <w:lvlText w:val=""/>
      <w:lvlJc w:val="left"/>
    </w:lvl>
    <w:lvl w:ilvl="7" w:tplc="D6BEC79C">
      <w:numFmt w:val="decimal"/>
      <w:lvlText w:val=""/>
      <w:lvlJc w:val="left"/>
    </w:lvl>
    <w:lvl w:ilvl="8" w:tplc="6172C312">
      <w:numFmt w:val="decimal"/>
      <w:lvlText w:val=""/>
      <w:lvlJc w:val="left"/>
    </w:lvl>
  </w:abstractNum>
  <w:abstractNum w:abstractNumId="21" w15:restartNumberingAfterBreak="0">
    <w:nsid w:val="628C895D"/>
    <w:multiLevelType w:val="hybridMultilevel"/>
    <w:tmpl w:val="D8C45FEC"/>
    <w:lvl w:ilvl="0" w:tplc="41746F14">
      <w:start w:val="1"/>
      <w:numFmt w:val="bullet"/>
      <w:lvlText w:val=""/>
      <w:lvlJc w:val="left"/>
    </w:lvl>
    <w:lvl w:ilvl="1" w:tplc="D5A47408">
      <w:numFmt w:val="decimal"/>
      <w:lvlText w:val=""/>
      <w:lvlJc w:val="left"/>
    </w:lvl>
    <w:lvl w:ilvl="2" w:tplc="D1843DA6">
      <w:numFmt w:val="decimal"/>
      <w:lvlText w:val=""/>
      <w:lvlJc w:val="left"/>
    </w:lvl>
    <w:lvl w:ilvl="3" w:tplc="8C447F20">
      <w:numFmt w:val="decimal"/>
      <w:lvlText w:val=""/>
      <w:lvlJc w:val="left"/>
    </w:lvl>
    <w:lvl w:ilvl="4" w:tplc="7E04E796">
      <w:numFmt w:val="decimal"/>
      <w:lvlText w:val=""/>
      <w:lvlJc w:val="left"/>
    </w:lvl>
    <w:lvl w:ilvl="5" w:tplc="0476A028">
      <w:numFmt w:val="decimal"/>
      <w:lvlText w:val=""/>
      <w:lvlJc w:val="left"/>
    </w:lvl>
    <w:lvl w:ilvl="6" w:tplc="8C5E8F06">
      <w:numFmt w:val="decimal"/>
      <w:lvlText w:val=""/>
      <w:lvlJc w:val="left"/>
    </w:lvl>
    <w:lvl w:ilvl="7" w:tplc="5D284BB2">
      <w:numFmt w:val="decimal"/>
      <w:lvlText w:val=""/>
      <w:lvlJc w:val="left"/>
    </w:lvl>
    <w:lvl w:ilvl="8" w:tplc="65B0ABE4">
      <w:numFmt w:val="decimal"/>
      <w:lvlText w:val=""/>
      <w:lvlJc w:val="left"/>
    </w:lvl>
  </w:abstractNum>
  <w:abstractNum w:abstractNumId="22" w15:restartNumberingAfterBreak="0">
    <w:nsid w:val="62BBD95A"/>
    <w:multiLevelType w:val="hybridMultilevel"/>
    <w:tmpl w:val="7EF617EA"/>
    <w:lvl w:ilvl="0" w:tplc="BCE4205E">
      <w:start w:val="15"/>
      <w:numFmt w:val="lowerLetter"/>
      <w:lvlText w:val="%1"/>
      <w:lvlJc w:val="left"/>
    </w:lvl>
    <w:lvl w:ilvl="1" w:tplc="29EE159E">
      <w:numFmt w:val="decimal"/>
      <w:lvlText w:val=""/>
      <w:lvlJc w:val="left"/>
    </w:lvl>
    <w:lvl w:ilvl="2" w:tplc="9DBC9CF6">
      <w:numFmt w:val="decimal"/>
      <w:lvlText w:val=""/>
      <w:lvlJc w:val="left"/>
    </w:lvl>
    <w:lvl w:ilvl="3" w:tplc="35126D00">
      <w:numFmt w:val="decimal"/>
      <w:lvlText w:val=""/>
      <w:lvlJc w:val="left"/>
    </w:lvl>
    <w:lvl w:ilvl="4" w:tplc="F0DA937A">
      <w:numFmt w:val="decimal"/>
      <w:lvlText w:val=""/>
      <w:lvlJc w:val="left"/>
    </w:lvl>
    <w:lvl w:ilvl="5" w:tplc="29482E48">
      <w:numFmt w:val="decimal"/>
      <w:lvlText w:val=""/>
      <w:lvlJc w:val="left"/>
    </w:lvl>
    <w:lvl w:ilvl="6" w:tplc="010A46B2">
      <w:numFmt w:val="decimal"/>
      <w:lvlText w:val=""/>
      <w:lvlJc w:val="left"/>
    </w:lvl>
    <w:lvl w:ilvl="7" w:tplc="9AEE0A26">
      <w:numFmt w:val="decimal"/>
      <w:lvlText w:val=""/>
      <w:lvlJc w:val="left"/>
    </w:lvl>
    <w:lvl w:ilvl="8" w:tplc="D93460D2">
      <w:numFmt w:val="decimal"/>
      <w:lvlText w:val=""/>
      <w:lvlJc w:val="left"/>
    </w:lvl>
  </w:abstractNum>
  <w:abstractNum w:abstractNumId="23" w15:restartNumberingAfterBreak="0">
    <w:nsid w:val="640139C4"/>
    <w:multiLevelType w:val="hybridMultilevel"/>
    <w:tmpl w:val="8AE4EC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F1CE3"/>
    <w:multiLevelType w:val="multilevel"/>
    <w:tmpl w:val="2D0A5A6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eastAsia="Calibr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  <w:sz w:val="22"/>
      </w:rPr>
    </w:lvl>
  </w:abstractNum>
  <w:abstractNum w:abstractNumId="25" w15:restartNumberingAfterBreak="0">
    <w:nsid w:val="6763845E"/>
    <w:multiLevelType w:val="hybridMultilevel"/>
    <w:tmpl w:val="10968A46"/>
    <w:lvl w:ilvl="0" w:tplc="02548E0C">
      <w:start w:val="1"/>
      <w:numFmt w:val="bullet"/>
      <w:lvlText w:val="-"/>
      <w:lvlJc w:val="left"/>
    </w:lvl>
    <w:lvl w:ilvl="1" w:tplc="F58CBFAA">
      <w:numFmt w:val="decimal"/>
      <w:lvlText w:val=""/>
      <w:lvlJc w:val="left"/>
    </w:lvl>
    <w:lvl w:ilvl="2" w:tplc="8E6C501E">
      <w:numFmt w:val="decimal"/>
      <w:lvlText w:val=""/>
      <w:lvlJc w:val="left"/>
    </w:lvl>
    <w:lvl w:ilvl="3" w:tplc="0742DE50">
      <w:numFmt w:val="decimal"/>
      <w:lvlText w:val=""/>
      <w:lvlJc w:val="left"/>
    </w:lvl>
    <w:lvl w:ilvl="4" w:tplc="45424AE0">
      <w:numFmt w:val="decimal"/>
      <w:lvlText w:val=""/>
      <w:lvlJc w:val="left"/>
    </w:lvl>
    <w:lvl w:ilvl="5" w:tplc="F83A7556">
      <w:numFmt w:val="decimal"/>
      <w:lvlText w:val=""/>
      <w:lvlJc w:val="left"/>
    </w:lvl>
    <w:lvl w:ilvl="6" w:tplc="EAA68212">
      <w:numFmt w:val="decimal"/>
      <w:lvlText w:val=""/>
      <w:lvlJc w:val="left"/>
    </w:lvl>
    <w:lvl w:ilvl="7" w:tplc="942CF96E">
      <w:numFmt w:val="decimal"/>
      <w:lvlText w:val=""/>
      <w:lvlJc w:val="left"/>
    </w:lvl>
    <w:lvl w:ilvl="8" w:tplc="A3A6BE1C">
      <w:numFmt w:val="decimal"/>
      <w:lvlText w:val=""/>
      <w:lvlJc w:val="left"/>
    </w:lvl>
  </w:abstractNum>
  <w:abstractNum w:abstractNumId="26" w15:restartNumberingAfterBreak="0">
    <w:nsid w:val="6B68079A"/>
    <w:multiLevelType w:val="hybridMultilevel"/>
    <w:tmpl w:val="23BAFC0A"/>
    <w:lvl w:ilvl="0" w:tplc="B394B510">
      <w:start w:val="1"/>
      <w:numFmt w:val="bullet"/>
      <w:lvlText w:val=""/>
      <w:lvlJc w:val="left"/>
    </w:lvl>
    <w:lvl w:ilvl="1" w:tplc="CF3CDB02">
      <w:numFmt w:val="decimal"/>
      <w:lvlText w:val=""/>
      <w:lvlJc w:val="left"/>
    </w:lvl>
    <w:lvl w:ilvl="2" w:tplc="7C2E9832">
      <w:numFmt w:val="decimal"/>
      <w:lvlText w:val=""/>
      <w:lvlJc w:val="left"/>
    </w:lvl>
    <w:lvl w:ilvl="3" w:tplc="2302610E">
      <w:numFmt w:val="decimal"/>
      <w:lvlText w:val=""/>
      <w:lvlJc w:val="left"/>
    </w:lvl>
    <w:lvl w:ilvl="4" w:tplc="CA082AD6">
      <w:numFmt w:val="decimal"/>
      <w:lvlText w:val=""/>
      <w:lvlJc w:val="left"/>
    </w:lvl>
    <w:lvl w:ilvl="5" w:tplc="A4F009C4">
      <w:numFmt w:val="decimal"/>
      <w:lvlText w:val=""/>
      <w:lvlJc w:val="left"/>
    </w:lvl>
    <w:lvl w:ilvl="6" w:tplc="1BF28882">
      <w:numFmt w:val="decimal"/>
      <w:lvlText w:val=""/>
      <w:lvlJc w:val="left"/>
    </w:lvl>
    <w:lvl w:ilvl="7" w:tplc="52A02CDA">
      <w:numFmt w:val="decimal"/>
      <w:lvlText w:val=""/>
      <w:lvlJc w:val="left"/>
    </w:lvl>
    <w:lvl w:ilvl="8" w:tplc="357893A8">
      <w:numFmt w:val="decimal"/>
      <w:lvlText w:val=""/>
      <w:lvlJc w:val="left"/>
    </w:lvl>
  </w:abstractNum>
  <w:abstractNum w:abstractNumId="27" w15:restartNumberingAfterBreak="0">
    <w:nsid w:val="721DA317"/>
    <w:multiLevelType w:val="hybridMultilevel"/>
    <w:tmpl w:val="7630AE4E"/>
    <w:lvl w:ilvl="0" w:tplc="67024AE4">
      <w:start w:val="1"/>
      <w:numFmt w:val="bullet"/>
      <w:lvlText w:val="-"/>
      <w:lvlJc w:val="left"/>
    </w:lvl>
    <w:lvl w:ilvl="1" w:tplc="87843A0E">
      <w:numFmt w:val="decimal"/>
      <w:lvlText w:val=""/>
      <w:lvlJc w:val="left"/>
    </w:lvl>
    <w:lvl w:ilvl="2" w:tplc="9A8A3684">
      <w:numFmt w:val="decimal"/>
      <w:lvlText w:val=""/>
      <w:lvlJc w:val="left"/>
    </w:lvl>
    <w:lvl w:ilvl="3" w:tplc="BBEA77B0">
      <w:numFmt w:val="decimal"/>
      <w:lvlText w:val=""/>
      <w:lvlJc w:val="left"/>
    </w:lvl>
    <w:lvl w:ilvl="4" w:tplc="0CC89570">
      <w:numFmt w:val="decimal"/>
      <w:lvlText w:val=""/>
      <w:lvlJc w:val="left"/>
    </w:lvl>
    <w:lvl w:ilvl="5" w:tplc="5472FEE6">
      <w:numFmt w:val="decimal"/>
      <w:lvlText w:val=""/>
      <w:lvlJc w:val="left"/>
    </w:lvl>
    <w:lvl w:ilvl="6" w:tplc="47284858">
      <w:numFmt w:val="decimal"/>
      <w:lvlText w:val=""/>
      <w:lvlJc w:val="left"/>
    </w:lvl>
    <w:lvl w:ilvl="7" w:tplc="DDD0F5E2">
      <w:numFmt w:val="decimal"/>
      <w:lvlText w:val=""/>
      <w:lvlJc w:val="left"/>
    </w:lvl>
    <w:lvl w:ilvl="8" w:tplc="79D0B404">
      <w:numFmt w:val="decimal"/>
      <w:lvlText w:val=""/>
      <w:lvlJc w:val="left"/>
    </w:lvl>
  </w:abstractNum>
  <w:abstractNum w:abstractNumId="28" w15:restartNumberingAfterBreak="0">
    <w:nsid w:val="75A2A8D4"/>
    <w:multiLevelType w:val="hybridMultilevel"/>
    <w:tmpl w:val="B1D02C18"/>
    <w:lvl w:ilvl="0" w:tplc="12AE0486">
      <w:start w:val="1"/>
      <w:numFmt w:val="lowerLetter"/>
      <w:lvlText w:val="%1)"/>
      <w:lvlJc w:val="left"/>
    </w:lvl>
    <w:lvl w:ilvl="1" w:tplc="05D04394">
      <w:numFmt w:val="decimal"/>
      <w:lvlText w:val=""/>
      <w:lvlJc w:val="left"/>
    </w:lvl>
    <w:lvl w:ilvl="2" w:tplc="D652A204">
      <w:numFmt w:val="decimal"/>
      <w:lvlText w:val=""/>
      <w:lvlJc w:val="left"/>
    </w:lvl>
    <w:lvl w:ilvl="3" w:tplc="0BFE789E">
      <w:numFmt w:val="decimal"/>
      <w:lvlText w:val=""/>
      <w:lvlJc w:val="left"/>
    </w:lvl>
    <w:lvl w:ilvl="4" w:tplc="E85CB97E">
      <w:numFmt w:val="decimal"/>
      <w:lvlText w:val=""/>
      <w:lvlJc w:val="left"/>
    </w:lvl>
    <w:lvl w:ilvl="5" w:tplc="AF168502">
      <w:numFmt w:val="decimal"/>
      <w:lvlText w:val=""/>
      <w:lvlJc w:val="left"/>
    </w:lvl>
    <w:lvl w:ilvl="6" w:tplc="027C9C92">
      <w:numFmt w:val="decimal"/>
      <w:lvlText w:val=""/>
      <w:lvlJc w:val="left"/>
    </w:lvl>
    <w:lvl w:ilvl="7" w:tplc="1E946852">
      <w:numFmt w:val="decimal"/>
      <w:lvlText w:val=""/>
      <w:lvlJc w:val="left"/>
    </w:lvl>
    <w:lvl w:ilvl="8" w:tplc="685E5D52">
      <w:numFmt w:val="decimal"/>
      <w:lvlText w:val=""/>
      <w:lvlJc w:val="left"/>
    </w:lvl>
  </w:abstractNum>
  <w:abstractNum w:abstractNumId="29" w15:restartNumberingAfterBreak="0">
    <w:nsid w:val="7B343F67"/>
    <w:multiLevelType w:val="hybridMultilevel"/>
    <w:tmpl w:val="F72CEA50"/>
    <w:lvl w:ilvl="0" w:tplc="683A0758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3E458"/>
    <w:multiLevelType w:val="hybridMultilevel"/>
    <w:tmpl w:val="9A7AE98A"/>
    <w:lvl w:ilvl="0" w:tplc="E6804B8A">
      <w:start w:val="15"/>
      <w:numFmt w:val="lowerLetter"/>
      <w:lvlText w:val="%1"/>
      <w:lvlJc w:val="left"/>
    </w:lvl>
    <w:lvl w:ilvl="1" w:tplc="742C1D2E">
      <w:numFmt w:val="decimal"/>
      <w:lvlText w:val=""/>
      <w:lvlJc w:val="left"/>
    </w:lvl>
    <w:lvl w:ilvl="2" w:tplc="BD46AEFC">
      <w:numFmt w:val="decimal"/>
      <w:lvlText w:val=""/>
      <w:lvlJc w:val="left"/>
    </w:lvl>
    <w:lvl w:ilvl="3" w:tplc="A1E43ED8">
      <w:numFmt w:val="decimal"/>
      <w:lvlText w:val=""/>
      <w:lvlJc w:val="left"/>
    </w:lvl>
    <w:lvl w:ilvl="4" w:tplc="5084386E">
      <w:numFmt w:val="decimal"/>
      <w:lvlText w:val=""/>
      <w:lvlJc w:val="left"/>
    </w:lvl>
    <w:lvl w:ilvl="5" w:tplc="50043522">
      <w:numFmt w:val="decimal"/>
      <w:lvlText w:val=""/>
      <w:lvlJc w:val="left"/>
    </w:lvl>
    <w:lvl w:ilvl="6" w:tplc="E5CC7EE8">
      <w:numFmt w:val="decimal"/>
      <w:lvlText w:val=""/>
      <w:lvlJc w:val="left"/>
    </w:lvl>
    <w:lvl w:ilvl="7" w:tplc="F2A0ABF6">
      <w:numFmt w:val="decimal"/>
      <w:lvlText w:val=""/>
      <w:lvlJc w:val="left"/>
    </w:lvl>
    <w:lvl w:ilvl="8" w:tplc="7C00AB04">
      <w:numFmt w:val="decimal"/>
      <w:lvlText w:val=""/>
      <w:lvlJc w:val="left"/>
    </w:lvl>
  </w:abstractNum>
  <w:abstractNum w:abstractNumId="31" w15:restartNumberingAfterBreak="0">
    <w:nsid w:val="7FDCC233"/>
    <w:multiLevelType w:val="hybridMultilevel"/>
    <w:tmpl w:val="CF28BBE8"/>
    <w:lvl w:ilvl="0" w:tplc="5524BF7A">
      <w:start w:val="1"/>
      <w:numFmt w:val="bullet"/>
      <w:lvlText w:val=""/>
      <w:lvlJc w:val="left"/>
    </w:lvl>
    <w:lvl w:ilvl="1" w:tplc="338CF4B2">
      <w:numFmt w:val="decimal"/>
      <w:lvlText w:val=""/>
      <w:lvlJc w:val="left"/>
    </w:lvl>
    <w:lvl w:ilvl="2" w:tplc="D0503BAA">
      <w:numFmt w:val="decimal"/>
      <w:lvlText w:val=""/>
      <w:lvlJc w:val="left"/>
    </w:lvl>
    <w:lvl w:ilvl="3" w:tplc="45D0BE34">
      <w:numFmt w:val="decimal"/>
      <w:lvlText w:val=""/>
      <w:lvlJc w:val="left"/>
    </w:lvl>
    <w:lvl w:ilvl="4" w:tplc="8B64E9DE">
      <w:numFmt w:val="decimal"/>
      <w:lvlText w:val=""/>
      <w:lvlJc w:val="left"/>
    </w:lvl>
    <w:lvl w:ilvl="5" w:tplc="819A8C6A">
      <w:numFmt w:val="decimal"/>
      <w:lvlText w:val=""/>
      <w:lvlJc w:val="left"/>
    </w:lvl>
    <w:lvl w:ilvl="6" w:tplc="5D76D1A2">
      <w:numFmt w:val="decimal"/>
      <w:lvlText w:val=""/>
      <w:lvlJc w:val="left"/>
    </w:lvl>
    <w:lvl w:ilvl="7" w:tplc="AB58BC8C">
      <w:numFmt w:val="decimal"/>
      <w:lvlText w:val=""/>
      <w:lvlJc w:val="left"/>
    </w:lvl>
    <w:lvl w:ilvl="8" w:tplc="D5DE6760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"/>
  </w:num>
  <w:num w:numId="5">
    <w:abstractNumId w:val="31"/>
  </w:num>
  <w:num w:numId="6">
    <w:abstractNumId w:val="4"/>
  </w:num>
  <w:num w:numId="7">
    <w:abstractNumId w:val="15"/>
  </w:num>
  <w:num w:numId="8">
    <w:abstractNumId w:val="26"/>
  </w:num>
  <w:num w:numId="9">
    <w:abstractNumId w:val="19"/>
  </w:num>
  <w:num w:numId="10">
    <w:abstractNumId w:val="9"/>
  </w:num>
  <w:num w:numId="11">
    <w:abstractNumId w:val="20"/>
  </w:num>
  <w:num w:numId="12">
    <w:abstractNumId w:val="16"/>
  </w:num>
  <w:num w:numId="13">
    <w:abstractNumId w:val="14"/>
  </w:num>
  <w:num w:numId="14">
    <w:abstractNumId w:val="30"/>
  </w:num>
  <w:num w:numId="15">
    <w:abstractNumId w:val="8"/>
  </w:num>
  <w:num w:numId="16">
    <w:abstractNumId w:val="22"/>
  </w:num>
  <w:num w:numId="17">
    <w:abstractNumId w:val="17"/>
  </w:num>
  <w:num w:numId="18">
    <w:abstractNumId w:val="21"/>
  </w:num>
  <w:num w:numId="19">
    <w:abstractNumId w:val="12"/>
  </w:num>
  <w:num w:numId="20">
    <w:abstractNumId w:val="27"/>
  </w:num>
  <w:num w:numId="21">
    <w:abstractNumId w:val="7"/>
  </w:num>
  <w:num w:numId="22">
    <w:abstractNumId w:val="10"/>
  </w:num>
  <w:num w:numId="23">
    <w:abstractNumId w:val="25"/>
  </w:num>
  <w:num w:numId="24">
    <w:abstractNumId w:val="28"/>
  </w:num>
  <w:num w:numId="25">
    <w:abstractNumId w:val="18"/>
  </w:num>
  <w:num w:numId="26">
    <w:abstractNumId w:val="5"/>
  </w:num>
  <w:num w:numId="27">
    <w:abstractNumId w:val="29"/>
  </w:num>
  <w:num w:numId="28">
    <w:abstractNumId w:val="0"/>
  </w:num>
  <w:num w:numId="29">
    <w:abstractNumId w:val="24"/>
  </w:num>
  <w:num w:numId="30">
    <w:abstractNumId w:val="23"/>
  </w:num>
  <w:num w:numId="31">
    <w:abstractNumId w:val="1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04"/>
    <w:rsid w:val="00014B06"/>
    <w:rsid w:val="00063F2D"/>
    <w:rsid w:val="000C78F9"/>
    <w:rsid w:val="000E0658"/>
    <w:rsid w:val="000E2156"/>
    <w:rsid w:val="001410B7"/>
    <w:rsid w:val="001C4057"/>
    <w:rsid w:val="0026133F"/>
    <w:rsid w:val="00326199"/>
    <w:rsid w:val="004203EB"/>
    <w:rsid w:val="004515DB"/>
    <w:rsid w:val="004C35A6"/>
    <w:rsid w:val="005341ED"/>
    <w:rsid w:val="00534D50"/>
    <w:rsid w:val="00593D86"/>
    <w:rsid w:val="00613B85"/>
    <w:rsid w:val="006224C4"/>
    <w:rsid w:val="006F4056"/>
    <w:rsid w:val="007B79C8"/>
    <w:rsid w:val="007E52BC"/>
    <w:rsid w:val="008256DE"/>
    <w:rsid w:val="00880D15"/>
    <w:rsid w:val="00884450"/>
    <w:rsid w:val="008A71AA"/>
    <w:rsid w:val="008E58EB"/>
    <w:rsid w:val="00920616"/>
    <w:rsid w:val="00A944B0"/>
    <w:rsid w:val="00AB2F04"/>
    <w:rsid w:val="00AB41F8"/>
    <w:rsid w:val="00AC6B11"/>
    <w:rsid w:val="00BA79D0"/>
    <w:rsid w:val="00BD4A2E"/>
    <w:rsid w:val="00C451F2"/>
    <w:rsid w:val="00D7346F"/>
    <w:rsid w:val="00D82F41"/>
    <w:rsid w:val="00DB7D22"/>
    <w:rsid w:val="00DE2054"/>
    <w:rsid w:val="00DF2A6F"/>
    <w:rsid w:val="00F22402"/>
    <w:rsid w:val="00F65250"/>
    <w:rsid w:val="00F93821"/>
    <w:rsid w:val="00FA1AE5"/>
    <w:rsid w:val="00F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2659E"/>
  <w15:docId w15:val="{53361BF3-A35F-48B8-B336-84DF83E0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A6F"/>
    <w:pPr>
      <w:keepNext/>
      <w:keepLines/>
      <w:numPr>
        <w:numId w:val="29"/>
      </w:numPr>
      <w:spacing w:before="240" w:line="289" w:lineRule="exact"/>
      <w:ind w:left="567" w:hanging="567"/>
      <w:outlineLvl w:val="0"/>
    </w:pPr>
    <w:rPr>
      <w:rFonts w:ascii="Arial" w:eastAsiaTheme="majorEastAsia" w:hAnsi="Arial" w:cs="Arial"/>
      <w:b/>
      <w:sz w:val="28"/>
      <w:szCs w:val="28"/>
      <w:lang w:val="nl-NL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F2A6F"/>
    <w:pPr>
      <w:numPr>
        <w:ilvl w:val="1"/>
        <w:numId w:val="29"/>
      </w:numPr>
      <w:ind w:left="567" w:hanging="567"/>
      <w:outlineLvl w:val="1"/>
    </w:pPr>
    <w:rPr>
      <w:rFonts w:ascii="Arial" w:eastAsia="Calibri" w:hAnsi="Arial" w:cs="Arial"/>
      <w:b/>
      <w:b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D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D86"/>
  </w:style>
  <w:style w:type="paragraph" w:styleId="Footer">
    <w:name w:val="footer"/>
    <w:basedOn w:val="Normal"/>
    <w:link w:val="FooterChar"/>
    <w:uiPriority w:val="99"/>
    <w:unhideWhenUsed/>
    <w:rsid w:val="00593D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D86"/>
  </w:style>
  <w:style w:type="paragraph" w:styleId="BalloonText">
    <w:name w:val="Balloon Text"/>
    <w:basedOn w:val="Normal"/>
    <w:link w:val="BalloonTextChar"/>
    <w:uiPriority w:val="99"/>
    <w:semiHidden/>
    <w:unhideWhenUsed/>
    <w:rsid w:val="002613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3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2A6F"/>
    <w:rPr>
      <w:rFonts w:ascii="Arial" w:eastAsiaTheme="majorEastAsia" w:hAnsi="Arial" w:cs="Arial"/>
      <w:b/>
      <w:sz w:val="28"/>
      <w:szCs w:val="2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DF2A6F"/>
    <w:rPr>
      <w:rFonts w:ascii="Arial" w:eastAsia="Calibri" w:hAnsi="Arial" w:cs="Arial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1328</Words>
  <Characters>7304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Elke DE-KEYZER</cp:lastModifiedBy>
  <cp:revision>3</cp:revision>
  <cp:lastPrinted>2019-08-14T14:35:00Z</cp:lastPrinted>
  <dcterms:created xsi:type="dcterms:W3CDTF">2019-10-28T15:03:00Z</dcterms:created>
  <dcterms:modified xsi:type="dcterms:W3CDTF">2019-10-28T15:16:00Z</dcterms:modified>
</cp:coreProperties>
</file>