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nl-BE" w:eastAsia="nl-NL"/>
        </w:rPr>
        <w:id w:val="12253127"/>
        <w:docPartObj>
          <w:docPartGallery w:val="Cover Pages"/>
          <w:docPartUnique/>
        </w:docPartObj>
      </w:sdtPr>
      <w:sdtEndPr>
        <w:rPr>
          <w:rFonts w:ascii="Arial" w:eastAsia="Arial" w:hAnsi="Arial" w:cs="Arial"/>
          <w:caps w:val="0"/>
        </w:rPr>
      </w:sdtEndPr>
      <w:sdtContent>
        <w:tbl>
          <w:tblPr>
            <w:tblW w:w="5000" w:type="pct"/>
            <w:jc w:val="center"/>
            <w:tblLook w:val="04A0"/>
          </w:tblPr>
          <w:tblGrid>
            <w:gridCol w:w="9855"/>
          </w:tblGrid>
          <w:tr w:rsidR="005E056C" w:rsidTr="00347BCA">
            <w:trPr>
              <w:trHeight w:val="2880"/>
              <w:jc w:val="center"/>
            </w:trPr>
            <w:tc>
              <w:tcPr>
                <w:tcW w:w="5000" w:type="pct"/>
              </w:tcPr>
              <w:p w:rsidR="005E056C" w:rsidRDefault="00347BCA" w:rsidP="005E056C">
                <w:pPr>
                  <w:pStyle w:val="NoSpacing"/>
                  <w:jc w:val="center"/>
                  <w:rPr>
                    <w:rFonts w:asciiTheme="majorHAnsi" w:eastAsiaTheme="majorEastAsia" w:hAnsiTheme="majorHAnsi" w:cstheme="majorBidi"/>
                    <w:caps/>
                  </w:rPr>
                </w:pPr>
                <w:r>
                  <w:rPr>
                    <w:noProof/>
                    <w:lang w:val="nl-BE" w:eastAsia="nl-BE"/>
                  </w:rPr>
                  <w:drawing>
                    <wp:inline distT="0" distB="0" distL="0" distR="0">
                      <wp:extent cx="1419225" cy="391510"/>
                      <wp:effectExtent l="19050" t="0" r="9525" b="0"/>
                      <wp:docPr id="8" name="Picture 8" descr="http://www.open-knowledge.it/wp-content/uploads/2013/06/bticin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pen-knowledge.it/wp-content/uploads/2013/06/bticino-logo.jpg"/>
                              <pic:cNvPicPr>
                                <a:picLocks noChangeAspect="1" noChangeArrowheads="1"/>
                              </pic:cNvPicPr>
                            </pic:nvPicPr>
                            <pic:blipFill>
                              <a:blip r:embed="rId9" cstate="print"/>
                              <a:srcRect/>
                              <a:stretch>
                                <a:fillRect/>
                              </a:stretch>
                            </pic:blipFill>
                            <pic:spPr bwMode="auto">
                              <a:xfrm>
                                <a:off x="0" y="0"/>
                                <a:ext cx="1419225" cy="391510"/>
                              </a:xfrm>
                              <a:prstGeom prst="rect">
                                <a:avLst/>
                              </a:prstGeom>
                              <a:noFill/>
                              <a:ln w="9525">
                                <a:noFill/>
                                <a:miter lim="800000"/>
                                <a:headEnd/>
                                <a:tailEnd/>
                              </a:ln>
                            </pic:spPr>
                          </pic:pic>
                        </a:graphicData>
                      </a:graphic>
                    </wp:inline>
                  </w:drawing>
                </w:r>
              </w:p>
            </w:tc>
          </w:tr>
          <w:tr w:rsidR="005E056C" w:rsidTr="00347BCA">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8" w:space="0" w:color="E36C0A" w:themeColor="accent6" w:themeShade="BF"/>
                    </w:tcBorders>
                    <w:vAlign w:val="center"/>
                  </w:tcPr>
                  <w:p w:rsidR="005E056C" w:rsidRPr="005E056C" w:rsidRDefault="00925D4F" w:rsidP="00925D4F">
                    <w:pPr>
                      <w:pStyle w:val="NoSpacing"/>
                      <w:jc w:val="center"/>
                      <w:rPr>
                        <w:rFonts w:ascii="Arial" w:eastAsiaTheme="majorEastAsia" w:hAnsi="Arial" w:cs="Arial"/>
                        <w:sz w:val="80"/>
                        <w:szCs w:val="80"/>
                      </w:rPr>
                    </w:pPr>
                    <w:proofErr w:type="spellStart"/>
                    <w:r>
                      <w:rPr>
                        <w:rFonts w:ascii="Arial" w:eastAsiaTheme="majorEastAsia" w:hAnsi="Arial" w:cs="Arial"/>
                        <w:sz w:val="80"/>
                        <w:szCs w:val="80"/>
                      </w:rPr>
                      <w:t>Axolute</w:t>
                    </w:r>
                    <w:proofErr w:type="spellEnd"/>
                  </w:p>
                </w:tc>
              </w:sdtContent>
            </w:sdt>
          </w:tr>
          <w:tr w:rsidR="005E056C" w:rsidTr="00347BCA">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8" w:space="0" w:color="E36C0A" w:themeColor="accent6" w:themeShade="BF"/>
                    </w:tcBorders>
                    <w:vAlign w:val="center"/>
                  </w:tcPr>
                  <w:p w:rsidR="005E056C" w:rsidRPr="005E056C" w:rsidRDefault="005E056C" w:rsidP="005E056C">
                    <w:pPr>
                      <w:pStyle w:val="NoSpacing"/>
                      <w:jc w:val="center"/>
                      <w:rPr>
                        <w:rFonts w:ascii="Arial" w:eastAsiaTheme="majorEastAsia" w:hAnsi="Arial" w:cs="Arial"/>
                        <w:sz w:val="44"/>
                        <w:szCs w:val="44"/>
                      </w:rPr>
                    </w:pPr>
                    <w:proofErr w:type="spellStart"/>
                    <w:r>
                      <w:rPr>
                        <w:rFonts w:ascii="Arial" w:eastAsiaTheme="majorEastAsia" w:hAnsi="Arial" w:cs="Arial"/>
                        <w:sz w:val="44"/>
                        <w:szCs w:val="44"/>
                      </w:rPr>
                      <w:t>Lastenboek</w:t>
                    </w:r>
                    <w:proofErr w:type="spellEnd"/>
                  </w:p>
                </w:tc>
              </w:sdtContent>
            </w:sdt>
          </w:tr>
          <w:tr w:rsidR="005E056C">
            <w:trPr>
              <w:trHeight w:val="360"/>
              <w:jc w:val="center"/>
            </w:trPr>
            <w:tc>
              <w:tcPr>
                <w:tcW w:w="5000" w:type="pct"/>
                <w:vAlign w:val="center"/>
              </w:tcPr>
              <w:p w:rsidR="005E056C" w:rsidRPr="005E056C" w:rsidRDefault="005E056C">
                <w:pPr>
                  <w:pStyle w:val="NoSpacing"/>
                  <w:jc w:val="center"/>
                  <w:rPr>
                    <w:rFonts w:ascii="Arial" w:hAnsi="Arial" w:cs="Arial"/>
                  </w:rPr>
                </w:pPr>
              </w:p>
            </w:tc>
          </w:tr>
          <w:tr w:rsidR="005E056C">
            <w:trPr>
              <w:trHeight w:val="360"/>
              <w:jc w:val="center"/>
            </w:trPr>
            <w:sdt>
              <w:sdtPr>
                <w:rPr>
                  <w:rFonts w:ascii="Arial" w:hAnsi="Arial" w:cs="Arial"/>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5E056C" w:rsidRPr="005E056C" w:rsidRDefault="005E056C">
                    <w:pPr>
                      <w:pStyle w:val="NoSpacing"/>
                      <w:jc w:val="center"/>
                      <w:rPr>
                        <w:rFonts w:ascii="Arial" w:hAnsi="Arial" w:cs="Arial"/>
                        <w:b/>
                        <w:bCs/>
                      </w:rPr>
                    </w:pPr>
                    <w:r w:rsidRPr="005E056C">
                      <w:rPr>
                        <w:rFonts w:ascii="Arial" w:hAnsi="Arial" w:cs="Arial"/>
                        <w:b/>
                        <w:bCs/>
                        <w:lang w:val="nl-BE"/>
                      </w:rPr>
                      <w:t>LEGRAND</w:t>
                    </w:r>
                    <w:r w:rsidR="00347BCA">
                      <w:rPr>
                        <w:rFonts w:ascii="Arial" w:hAnsi="Arial" w:cs="Arial"/>
                        <w:b/>
                        <w:bCs/>
                        <w:lang w:val="nl-BE"/>
                      </w:rPr>
                      <w:t xml:space="preserve"> - BTICINO</w:t>
                    </w:r>
                  </w:p>
                </w:tc>
              </w:sdtContent>
            </w:sdt>
          </w:tr>
          <w:tr w:rsidR="005E056C">
            <w:trPr>
              <w:trHeight w:val="360"/>
              <w:jc w:val="center"/>
            </w:trPr>
            <w:tc>
              <w:tcPr>
                <w:tcW w:w="5000" w:type="pct"/>
                <w:vAlign w:val="center"/>
              </w:tcPr>
              <w:p w:rsidR="005E056C" w:rsidRPr="005E056C" w:rsidRDefault="00780DE4" w:rsidP="00912A40">
                <w:pPr>
                  <w:pStyle w:val="NoSpacing"/>
                  <w:jc w:val="center"/>
                  <w:rPr>
                    <w:rFonts w:ascii="Arial" w:hAnsi="Arial" w:cs="Arial"/>
                    <w:b/>
                    <w:bCs/>
                  </w:rPr>
                </w:pPr>
                <w:r>
                  <w:rPr>
                    <w:rFonts w:ascii="Arial" w:hAnsi="Arial" w:cs="Arial"/>
                    <w:b/>
                    <w:bCs/>
                  </w:rPr>
                  <w:t>01-01-‘18</w:t>
                </w:r>
              </w:p>
            </w:tc>
          </w:tr>
        </w:tbl>
        <w:p w:rsidR="005E056C" w:rsidRDefault="005E056C"/>
        <w:p w:rsidR="005E056C" w:rsidRDefault="005E056C"/>
        <w:tbl>
          <w:tblPr>
            <w:tblpPr w:leftFromText="187" w:rightFromText="187" w:horzAnchor="margin" w:tblpXSpec="center" w:tblpYSpec="bottom"/>
            <w:tblW w:w="5000" w:type="pct"/>
            <w:tblLook w:val="04A0"/>
          </w:tblPr>
          <w:tblGrid>
            <w:gridCol w:w="9855"/>
          </w:tblGrid>
          <w:tr w:rsidR="005E056C" w:rsidRPr="005E056C">
            <w:tc>
              <w:tcPr>
                <w:tcW w:w="5000" w:type="pct"/>
              </w:tcPr>
              <w:p w:rsidR="005E056C" w:rsidRDefault="005E056C" w:rsidP="00DC08F1">
                <w:pPr>
                  <w:pStyle w:val="NoSpacing"/>
                </w:pPr>
              </w:p>
            </w:tc>
          </w:tr>
        </w:tbl>
        <w:p w:rsidR="005E056C" w:rsidRPr="005E056C" w:rsidRDefault="005E056C">
          <w:pPr>
            <w:rPr>
              <w:lang w:val="en-US"/>
            </w:rPr>
          </w:pPr>
        </w:p>
        <w:p w:rsidR="005E056C" w:rsidRDefault="005E056C">
          <w:pPr>
            <w:tabs>
              <w:tab w:val="clear" w:pos="284"/>
              <w:tab w:val="clear" w:pos="567"/>
            </w:tabs>
            <w:overflowPunct/>
            <w:autoSpaceDE/>
            <w:autoSpaceDN/>
            <w:adjustRightInd/>
            <w:textAlignment w:val="auto"/>
          </w:pPr>
          <w:r w:rsidRPr="005E056C">
            <w:rPr>
              <w:lang w:val="en-US"/>
            </w:rPr>
            <w:br w:type="page"/>
          </w:r>
        </w:p>
      </w:sdtContent>
    </w:sdt>
    <w:p w:rsidR="00395AA0" w:rsidRDefault="001D667B" w:rsidP="008D4CDF">
      <w:r>
        <w:lastRenderedPageBreak/>
        <w:pict>
          <v:group id="_x0000_s1026" editas="canvas" style="position:absolute;margin-left:-197.45pt;margin-top:-10.45pt;width:522pt;height:84.9pt;z-index:-251658240" coordorigin="547,1706" coordsize="10440,16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47;top:1706;width:10440;height:1698" o:preferrelative="f">
              <v:fill o:detectmouseclick="t"/>
              <v:path o:extrusionok="t" o:connecttype="none"/>
              <o:lock v:ext="edit" text="t"/>
            </v:shape>
            <v:line id="_x0000_s1028" style="position:absolute" from="1339,2234" to="1340,3236" strokeweight="1pt"/>
            <v:line id="_x0000_s1029" style="position:absolute" from="1339,3235" to="10987,3236" strokeweight="1pt"/>
          </v:group>
        </w:pict>
      </w:r>
    </w:p>
    <w:p w:rsidR="00AE3BB2" w:rsidRPr="008D4CDF" w:rsidRDefault="00925D4F" w:rsidP="008D4CDF">
      <w:pPr>
        <w:pStyle w:val="Heading1"/>
      </w:pPr>
      <w:r>
        <w:t>Axolute</w:t>
      </w:r>
    </w:p>
    <w:p w:rsidR="00AE3BB2" w:rsidRPr="008D4CDF" w:rsidRDefault="007C43B9" w:rsidP="008D4CDF">
      <w:pPr>
        <w:pStyle w:val="Heading2"/>
      </w:pPr>
      <w:r w:rsidRPr="008D4CDF">
        <w:t>Inbouw schak</w:t>
      </w:r>
      <w:r w:rsidR="00AE3BB2" w:rsidRPr="008D4CDF">
        <w:t>elapparatuur</w:t>
      </w:r>
    </w:p>
    <w:p w:rsidR="00AE3BB2" w:rsidRPr="00AE3BB2" w:rsidRDefault="00AE3BB2" w:rsidP="008D4CDF"/>
    <w:p w:rsidR="00C72CE9" w:rsidRPr="00E37728" w:rsidRDefault="00C72CE9" w:rsidP="008D4CDF"/>
    <w:p w:rsidR="006C6FEB" w:rsidRPr="00B84206" w:rsidRDefault="00E37728" w:rsidP="00B84206">
      <w:pPr>
        <w:pStyle w:val="Heading3"/>
      </w:pPr>
      <w:r w:rsidRPr="00B84206">
        <w:t>Algemeen</w:t>
      </w:r>
    </w:p>
    <w:p w:rsidR="002C1BB2" w:rsidRPr="008D4CDF" w:rsidRDefault="002C1BB2" w:rsidP="008D4CDF">
      <w:r w:rsidRPr="008D4CDF">
        <w:t xml:space="preserve">De apparatuur wordt modulair samengesteld en bestaat uit een </w:t>
      </w:r>
      <w:r w:rsidR="00925D4F">
        <w:t>modulehouder, een mechanisme met</w:t>
      </w:r>
      <w:r w:rsidRPr="008D4CDF">
        <w:t xml:space="preserve"> toets-of sierplaat en een afdekplaat. Elk element wordt altijd vermeld met zijn referentie.</w:t>
      </w:r>
    </w:p>
    <w:p w:rsidR="002C1BB2" w:rsidRPr="008D4CDF" w:rsidRDefault="002C1BB2" w:rsidP="008D4CDF">
      <w:r w:rsidRPr="006246F0">
        <w:t>D</w:t>
      </w:r>
      <w:r w:rsidR="00912A40">
        <w:t>e mechanismen zijn vervaardigd uit</w:t>
      </w:r>
      <w:r w:rsidRPr="006246F0">
        <w:t xml:space="preserve"> polycarbonaat, de toets-en sierplaten hebben een ABS-afwerking en zijn halogeenvrij.</w:t>
      </w:r>
      <w:r w:rsidRPr="008D4CDF">
        <w:t xml:space="preserve"> De toets-of sierplaat bestaat in de afwerking wit, Tech (aluminiumkleurig) en antraciet. De toetsen zijn voorzien van een lens in een doorzichtige kunststof en kunnen uitgerust worden met een LED verlichtingseenheid.</w:t>
      </w:r>
    </w:p>
    <w:p w:rsidR="002C1BB2" w:rsidRPr="008D4CDF" w:rsidRDefault="002C1BB2" w:rsidP="008D4CDF">
      <w:r w:rsidRPr="008D4CDF">
        <w:t xml:space="preserve">Voor de bedieningsmechanismen (enkelpolige schakelaar, wisselschakelaar, kruisschakelaar en </w:t>
      </w:r>
      <w:r w:rsidR="00925D4F">
        <w:t>drukknop) is er de k</w:t>
      </w:r>
      <w:r w:rsidR="00996F77">
        <w:t>euze tussen de tuimelbediening en axiale bediening.</w:t>
      </w:r>
      <w:r w:rsidRPr="008D4CDF">
        <w:t xml:space="preserve"> Bij de axiale bediening keert de toets steeds in zijn oorspronkelijke stand terug zodat een alignering met de afdekplaat gewaarborgd blijft.</w:t>
      </w:r>
      <w:r w:rsidR="00925D4F">
        <w:t xml:space="preserve"> </w:t>
      </w:r>
    </w:p>
    <w:p w:rsidR="002C1BB2" w:rsidRPr="007E35EE" w:rsidRDefault="002C1BB2" w:rsidP="008D4CDF"/>
    <w:p w:rsidR="002C1BB2" w:rsidRPr="00C81579" w:rsidRDefault="00925D4F" w:rsidP="008D4CDF">
      <w:r>
        <w:rPr>
          <w:noProof/>
          <w:lang w:eastAsia="nl-BE"/>
        </w:rPr>
        <w:drawing>
          <wp:anchor distT="0" distB="0" distL="114300" distR="114300" simplePos="0" relativeHeight="251668480" behindDoc="1" locked="0" layoutInCell="1" allowOverlap="1">
            <wp:simplePos x="0" y="0"/>
            <wp:positionH relativeFrom="column">
              <wp:posOffset>1889760</wp:posOffset>
            </wp:positionH>
            <wp:positionV relativeFrom="paragraph">
              <wp:posOffset>-2540</wp:posOffset>
            </wp:positionV>
            <wp:extent cx="755650" cy="895350"/>
            <wp:effectExtent l="19050" t="0" r="6350" b="0"/>
            <wp:wrapTight wrapText="bothSides">
              <wp:wrapPolygon edited="0">
                <wp:start x="-545" y="0"/>
                <wp:lineTo x="-545" y="21140"/>
                <wp:lineTo x="21782" y="21140"/>
                <wp:lineTo x="21782" y="0"/>
                <wp:lineTo x="-545" y="0"/>
              </wp:wrapPolygon>
            </wp:wrapTight>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755650" cy="895350"/>
                    </a:xfrm>
                    <a:prstGeom prst="rect">
                      <a:avLst/>
                    </a:prstGeom>
                    <a:noFill/>
                    <a:ln w="9525">
                      <a:noFill/>
                      <a:miter lim="800000"/>
                      <a:headEnd/>
                      <a:tailEnd/>
                    </a:ln>
                  </pic:spPr>
                </pic:pic>
              </a:graphicData>
            </a:graphic>
          </wp:anchor>
        </w:drawing>
      </w:r>
      <w:r>
        <w:rPr>
          <w:noProof/>
          <w:lang w:eastAsia="nl-BE"/>
        </w:rPr>
        <w:drawing>
          <wp:inline distT="0" distB="0" distL="0" distR="0">
            <wp:extent cx="709737" cy="900000"/>
            <wp:effectExtent l="1905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709737" cy="900000"/>
                    </a:xfrm>
                    <a:prstGeom prst="rect">
                      <a:avLst/>
                    </a:prstGeom>
                    <a:noFill/>
                    <a:ln w="9525">
                      <a:noFill/>
                      <a:miter lim="800000"/>
                      <a:headEnd/>
                      <a:tailEnd/>
                    </a:ln>
                  </pic:spPr>
                </pic:pic>
              </a:graphicData>
            </a:graphic>
          </wp:inline>
        </w:drawing>
      </w:r>
      <w:r w:rsidR="002C1BB2" w:rsidRPr="007E35EE">
        <w:t xml:space="preserve">    </w:t>
      </w:r>
      <w:r w:rsidR="002C1BB2" w:rsidRPr="00C81579">
        <w:t xml:space="preserve">                   </w:t>
      </w:r>
    </w:p>
    <w:p w:rsidR="00996F77" w:rsidRDefault="00925D4F" w:rsidP="008D4CDF">
      <w:pPr>
        <w:rPr>
          <w:rStyle w:val="Emphasis"/>
        </w:rPr>
      </w:pPr>
      <w:r>
        <w:rPr>
          <w:rStyle w:val="Emphasis"/>
        </w:rPr>
        <w:t>Tuimelbediening</w:t>
      </w:r>
      <w:r>
        <w:rPr>
          <w:rStyle w:val="Emphasis"/>
        </w:rPr>
        <w:tab/>
      </w:r>
      <w:r>
        <w:rPr>
          <w:rStyle w:val="Emphasis"/>
        </w:rPr>
        <w:tab/>
        <w:t>Axiale bediening</w:t>
      </w:r>
      <w:r>
        <w:rPr>
          <w:rStyle w:val="Emphasis"/>
        </w:rPr>
        <w:tab/>
      </w:r>
      <w:r>
        <w:rPr>
          <w:rStyle w:val="Emphasis"/>
        </w:rPr>
        <w:tab/>
      </w:r>
      <w:r>
        <w:rPr>
          <w:rStyle w:val="Emphasis"/>
        </w:rPr>
        <w:br/>
        <w:t>1 module</w:t>
      </w:r>
      <w:r>
        <w:rPr>
          <w:rStyle w:val="Emphasis"/>
        </w:rPr>
        <w:tab/>
      </w:r>
      <w:r>
        <w:rPr>
          <w:rStyle w:val="Emphasis"/>
        </w:rPr>
        <w:tab/>
      </w:r>
      <w:r>
        <w:rPr>
          <w:rStyle w:val="Emphasis"/>
        </w:rPr>
        <w:tab/>
        <w:t>1 module</w:t>
      </w:r>
    </w:p>
    <w:p w:rsidR="00996F77" w:rsidRDefault="00996F77" w:rsidP="008D4CDF">
      <w:pPr>
        <w:rPr>
          <w:rStyle w:val="Emphasis"/>
        </w:rPr>
      </w:pPr>
    </w:p>
    <w:p w:rsidR="00996F77" w:rsidRDefault="00996F77" w:rsidP="008D4CDF">
      <w:pPr>
        <w:rPr>
          <w:rStyle w:val="Emphasis"/>
        </w:rPr>
      </w:pPr>
      <w:r>
        <w:rPr>
          <w:noProof/>
          <w:lang w:eastAsia="nl-BE"/>
        </w:rPr>
        <w:drawing>
          <wp:inline distT="0" distB="0" distL="0" distR="0">
            <wp:extent cx="847725" cy="91440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r>
        <w:rPr>
          <w:rStyle w:val="Emphasis"/>
        </w:rPr>
        <w:tab/>
      </w:r>
      <w:r>
        <w:rPr>
          <w:rStyle w:val="Emphasis"/>
        </w:rPr>
        <w:tab/>
      </w:r>
      <w:r>
        <w:rPr>
          <w:rStyle w:val="Emphasis"/>
        </w:rPr>
        <w:tab/>
      </w:r>
      <w:r>
        <w:rPr>
          <w:noProof/>
          <w:lang w:eastAsia="nl-BE"/>
        </w:rPr>
        <w:drawing>
          <wp:inline distT="0" distB="0" distL="0" distR="0">
            <wp:extent cx="885825" cy="9525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885825" cy="952500"/>
                    </a:xfrm>
                    <a:prstGeom prst="rect">
                      <a:avLst/>
                    </a:prstGeom>
                    <a:noFill/>
                    <a:ln w="9525">
                      <a:noFill/>
                      <a:miter lim="800000"/>
                      <a:headEnd/>
                      <a:tailEnd/>
                    </a:ln>
                  </pic:spPr>
                </pic:pic>
              </a:graphicData>
            </a:graphic>
          </wp:inline>
        </w:drawing>
      </w:r>
      <w:r w:rsidR="002C1BB2" w:rsidRPr="008D4CDF">
        <w:rPr>
          <w:rStyle w:val="Emphasis"/>
        </w:rPr>
        <w:t xml:space="preserve">    </w:t>
      </w:r>
    </w:p>
    <w:p w:rsidR="00996F77" w:rsidRDefault="00996F77" w:rsidP="00996F77">
      <w:pPr>
        <w:rPr>
          <w:rStyle w:val="Emphasis"/>
        </w:rPr>
      </w:pPr>
      <w:r>
        <w:rPr>
          <w:rStyle w:val="Emphasis"/>
        </w:rPr>
        <w:t>Tuimelbediening</w:t>
      </w:r>
      <w:r>
        <w:rPr>
          <w:rStyle w:val="Emphasis"/>
        </w:rPr>
        <w:tab/>
      </w:r>
      <w:r>
        <w:rPr>
          <w:rStyle w:val="Emphasis"/>
        </w:rPr>
        <w:tab/>
        <w:t>Axiale bediening</w:t>
      </w:r>
      <w:r>
        <w:rPr>
          <w:rStyle w:val="Emphasis"/>
        </w:rPr>
        <w:tab/>
      </w:r>
      <w:r>
        <w:rPr>
          <w:rStyle w:val="Emphasis"/>
        </w:rPr>
        <w:tab/>
      </w:r>
      <w:r>
        <w:rPr>
          <w:rStyle w:val="Emphasis"/>
        </w:rPr>
        <w:br/>
        <w:t>2 modules</w:t>
      </w:r>
      <w:r>
        <w:rPr>
          <w:rStyle w:val="Emphasis"/>
        </w:rPr>
        <w:tab/>
      </w:r>
      <w:r>
        <w:rPr>
          <w:rStyle w:val="Emphasis"/>
        </w:rPr>
        <w:tab/>
      </w:r>
      <w:r>
        <w:rPr>
          <w:rStyle w:val="Emphasis"/>
        </w:rPr>
        <w:tab/>
        <w:t>2 modules</w:t>
      </w:r>
    </w:p>
    <w:p w:rsidR="002C1BB2" w:rsidRPr="008D4CDF" w:rsidRDefault="002C1BB2" w:rsidP="008D4CDF">
      <w:pPr>
        <w:rPr>
          <w:rStyle w:val="Emphasis"/>
        </w:rPr>
      </w:pPr>
      <w:r w:rsidRPr="008D4CDF">
        <w:rPr>
          <w:rStyle w:val="Emphasis"/>
        </w:rPr>
        <w:t xml:space="preserve">         </w:t>
      </w:r>
      <w:r w:rsidR="00996F77">
        <w:rPr>
          <w:rStyle w:val="Emphasis"/>
        </w:rPr>
        <w:tab/>
      </w:r>
      <w:r w:rsidRPr="008D4CDF">
        <w:rPr>
          <w:rStyle w:val="Emphasis"/>
        </w:rPr>
        <w:t xml:space="preserve">                                                </w:t>
      </w:r>
    </w:p>
    <w:p w:rsidR="002C1BB2" w:rsidRDefault="002C1BB2" w:rsidP="008D4CDF"/>
    <w:p w:rsidR="00D7145F" w:rsidRDefault="00D7145F">
      <w:pPr>
        <w:tabs>
          <w:tab w:val="clear" w:pos="284"/>
          <w:tab w:val="clear" w:pos="567"/>
        </w:tabs>
        <w:overflowPunct/>
        <w:autoSpaceDE/>
        <w:autoSpaceDN/>
        <w:adjustRightInd/>
        <w:textAlignment w:val="auto"/>
        <w:rPr>
          <w:rStyle w:val="Strong"/>
          <w:lang w:val="nl-NL"/>
        </w:rPr>
      </w:pPr>
      <w:r>
        <w:rPr>
          <w:rStyle w:val="Strong"/>
        </w:rPr>
        <w:br w:type="page"/>
      </w:r>
    </w:p>
    <w:p w:rsidR="00801783" w:rsidRPr="00B84206" w:rsidRDefault="00107E62" w:rsidP="00A24C5C">
      <w:pPr>
        <w:pStyle w:val="Heading3"/>
        <w:numPr>
          <w:ilvl w:val="1"/>
          <w:numId w:val="4"/>
        </w:numPr>
        <w:rPr>
          <w:rStyle w:val="Strong"/>
        </w:rPr>
      </w:pPr>
      <w:r w:rsidRPr="00B84206">
        <w:rPr>
          <w:rStyle w:val="Strong"/>
        </w:rPr>
        <w:lastRenderedPageBreak/>
        <w:t>De mechanismehouder</w:t>
      </w:r>
      <w:r w:rsidR="00801783" w:rsidRPr="00B84206">
        <w:rPr>
          <w:rStyle w:val="Strong"/>
        </w:rPr>
        <w:t>s</w:t>
      </w:r>
      <w:r w:rsidR="002C1BB2" w:rsidRPr="00B84206">
        <w:rPr>
          <w:rStyle w:val="Strong"/>
        </w:rPr>
        <w:t xml:space="preserve"> </w:t>
      </w:r>
    </w:p>
    <w:p w:rsidR="00801783" w:rsidRDefault="00801783" w:rsidP="00801783">
      <w:pPr>
        <w:rPr>
          <w:b/>
        </w:rPr>
      </w:pPr>
    </w:p>
    <w:p w:rsidR="00107E62" w:rsidRPr="00801783" w:rsidRDefault="00801783" w:rsidP="00801783">
      <w:pPr>
        <w:rPr>
          <w:b/>
        </w:rPr>
      </w:pPr>
      <w:r>
        <w:rPr>
          <w:b/>
        </w:rPr>
        <w:t>V</w:t>
      </w:r>
      <w:r w:rsidR="002C1BB2" w:rsidRPr="00801783">
        <w:rPr>
          <w:b/>
        </w:rPr>
        <w:t>oor Belgische standaardmontage</w:t>
      </w:r>
    </w:p>
    <w:p w:rsidR="00D7145F" w:rsidRDefault="002C1BB2" w:rsidP="008D4CDF">
      <w:r w:rsidRPr="007E35EE">
        <w:t xml:space="preserve">Voor de bevestiging in standaard schroefloze inbouwdozen wordt er gebruik gemaakt van een modulehouder voor spanklauwbevestiging. </w:t>
      </w:r>
      <w:r w:rsidRPr="009D60A3">
        <w:t>Deze houder bestaat uit</w:t>
      </w:r>
      <w:r w:rsidR="007A65D3" w:rsidRPr="009D60A3">
        <w:t xml:space="preserve"> </w:t>
      </w:r>
      <w:r w:rsidR="009D60A3" w:rsidRPr="009D60A3">
        <w:t>grijze</w:t>
      </w:r>
      <w:r w:rsidRPr="009D60A3">
        <w:t xml:space="preserve"> kunststof versterkt met glasvezel.</w:t>
      </w:r>
      <w:r w:rsidR="00151C66" w:rsidRPr="009D60A3">
        <w:t xml:space="preserve"> De</w:t>
      </w:r>
      <w:r w:rsidRPr="009D60A3">
        <w:t xml:space="preserve"> </w:t>
      </w:r>
      <w:r w:rsidR="00151C66" w:rsidRPr="009D60A3">
        <w:t xml:space="preserve">houder voor spanklauwbestiging is voorzien van een </w:t>
      </w:r>
      <w:r w:rsidR="009D60A3" w:rsidRPr="009D60A3">
        <w:t>transparante</w:t>
      </w:r>
      <w:r w:rsidR="007A65D3" w:rsidRPr="009D60A3">
        <w:t xml:space="preserve"> </w:t>
      </w:r>
      <w:r w:rsidR="00151C66" w:rsidRPr="009D60A3">
        <w:t>werfbeschermingskap</w:t>
      </w:r>
      <w:r w:rsidR="00912A40">
        <w:t>.</w:t>
      </w:r>
      <w:r w:rsidRPr="007E35EE">
        <w:t xml:space="preserve"> De montage van de apparatuur gebeurt door het mechanisme eenvoudig vast te klikken in zijn houder. </w:t>
      </w:r>
      <w:r w:rsidRPr="007A65D3">
        <w:t>De mechanismen kunnen onderling gecombineerd worde</w:t>
      </w:r>
      <w:r w:rsidRPr="0034734A">
        <w:t>n.</w:t>
      </w:r>
      <w:r w:rsidR="00E26543" w:rsidRPr="0034734A">
        <w:t xml:space="preserve"> </w:t>
      </w:r>
      <w:r w:rsidRPr="0034734A">
        <w:t>De houder heeft een dikte van 3 mm en wordt gekenmerkt door een grote slagvastheid en onvormbaarheid. De houder meet 75.8 bij 75.8 mm en</w:t>
      </w:r>
      <w:r w:rsidRPr="007A65D3">
        <w:t xml:space="preserve"> is op </w:t>
      </w:r>
      <w:r w:rsidR="0034734A">
        <w:t xml:space="preserve">aan elke buitenzijde </w:t>
      </w:r>
      <w:r w:rsidRPr="007A65D3">
        <w:t>voorzien van inkepingen die het mogelijk maken om de mechanismen zowel horizontaal als verticaal te koppelen</w:t>
      </w:r>
      <w:r w:rsidRPr="007E35EE">
        <w:t xml:space="preserve"> (hartafstand 71</w:t>
      </w:r>
      <w:r>
        <w:t xml:space="preserve"> </w:t>
      </w:r>
      <w:r w:rsidRPr="007E35EE">
        <w:t>mm) en waterpas te bevestigen. Voor een verticale montage met hartafstand 57</w:t>
      </w:r>
      <w:r>
        <w:t xml:space="preserve"> </w:t>
      </w:r>
      <w:r w:rsidRPr="007E35EE">
        <w:t xml:space="preserve">mm dient een gedeelte van de houder verwijderd te worden. Zodoende kunnen de twee of drie houders </w:t>
      </w:r>
      <w:r w:rsidR="00912A40">
        <w:t>gekoppeld</w:t>
      </w:r>
      <w:r w:rsidRPr="007E35EE">
        <w:t xml:space="preserve"> worden.</w:t>
      </w:r>
    </w:p>
    <w:p w:rsidR="00D7145F" w:rsidRDefault="00D7145F" w:rsidP="008D4CDF"/>
    <w:p w:rsidR="00FB3E82" w:rsidRDefault="002C1BB2" w:rsidP="008D4CDF">
      <w:r w:rsidRPr="007E35EE">
        <w:t xml:space="preserve">Voor de bevestiging in standaard inbouwdozen met schroeven wordt een houder gebruikt voor schroefbevestiging. Deze houder bestaat uit </w:t>
      </w:r>
      <w:r w:rsidR="0034734A">
        <w:t>grijze</w:t>
      </w:r>
      <w:r w:rsidRPr="007E35EE">
        <w:t xml:space="preserve"> kunststof en bevat steeds 4 bevestigingspunten. Deze ovale bevestigingspunten zijn voorzien van een metalen versteviging.</w:t>
      </w:r>
      <w:r w:rsidR="00151C66">
        <w:t xml:space="preserve"> </w:t>
      </w:r>
      <w:r w:rsidR="00151C66" w:rsidRPr="003E3EC3">
        <w:t xml:space="preserve">De houder voor schroefbestiging is voorzien van een </w:t>
      </w:r>
      <w:r w:rsidR="003E3EC3" w:rsidRPr="003E3EC3">
        <w:t>transparante</w:t>
      </w:r>
      <w:r w:rsidR="00151C66" w:rsidRPr="003E3EC3">
        <w:t xml:space="preserve"> werfbeschermingskap.</w:t>
      </w:r>
      <w:r w:rsidR="00FB3E82" w:rsidRPr="00372428">
        <w:tab/>
      </w:r>
      <w:r w:rsidR="00FB3E82" w:rsidRPr="00372428">
        <w:tab/>
        <w:t xml:space="preserve"> </w:t>
      </w:r>
    </w:p>
    <w:p w:rsidR="00EA448F" w:rsidRDefault="00EA448F" w:rsidP="008D4CDF"/>
    <w:p w:rsidR="00EA448F" w:rsidRDefault="007A65D3" w:rsidP="008D4CDF">
      <w:r>
        <w:rPr>
          <w:noProof/>
          <w:lang w:eastAsia="nl-BE"/>
        </w:rPr>
        <w:drawing>
          <wp:inline distT="0" distB="0" distL="0" distR="0">
            <wp:extent cx="1019175" cy="1019175"/>
            <wp:effectExtent l="19050" t="0" r="9525" b="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1019175" cy="1019175"/>
                    </a:xfrm>
                    <a:prstGeom prst="rect">
                      <a:avLst/>
                    </a:prstGeom>
                    <a:noFill/>
                    <a:ln w="9525">
                      <a:noFill/>
                      <a:miter lim="800000"/>
                      <a:headEnd/>
                      <a:tailEnd/>
                    </a:ln>
                  </pic:spPr>
                </pic:pic>
              </a:graphicData>
            </a:graphic>
          </wp:inline>
        </w:drawing>
      </w:r>
      <w:r>
        <w:tab/>
      </w:r>
      <w:r>
        <w:tab/>
      </w:r>
      <w:r>
        <w:tab/>
      </w:r>
      <w:r>
        <w:tab/>
      </w:r>
      <w:r>
        <w:tab/>
      </w:r>
      <w:r>
        <w:rPr>
          <w:noProof/>
          <w:lang w:eastAsia="nl-BE"/>
        </w:rPr>
        <w:drawing>
          <wp:inline distT="0" distB="0" distL="0" distR="0">
            <wp:extent cx="1009650" cy="995562"/>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1009650" cy="995562"/>
                    </a:xfrm>
                    <a:prstGeom prst="rect">
                      <a:avLst/>
                    </a:prstGeom>
                    <a:noFill/>
                    <a:ln w="9525">
                      <a:noFill/>
                      <a:miter lim="800000"/>
                      <a:headEnd/>
                      <a:tailEnd/>
                    </a:ln>
                  </pic:spPr>
                </pic:pic>
              </a:graphicData>
            </a:graphic>
          </wp:inline>
        </w:drawing>
      </w:r>
    </w:p>
    <w:p w:rsidR="00FB3E82" w:rsidRDefault="008D4CDF" w:rsidP="008D4CDF">
      <w:pPr>
        <w:rPr>
          <w:rStyle w:val="Emphasis"/>
        </w:rPr>
      </w:pPr>
      <w:r>
        <w:rPr>
          <w:rStyle w:val="Emphasis"/>
        </w:rPr>
        <w:t xml:space="preserve">Houder </w:t>
      </w:r>
      <w:r w:rsidR="00FB3E82" w:rsidRPr="008D4CDF">
        <w:rPr>
          <w:rStyle w:val="Emphasis"/>
        </w:rPr>
        <w:t>voor</w:t>
      </w:r>
      <w:r>
        <w:rPr>
          <w:rStyle w:val="Emphasis"/>
        </w:rPr>
        <w:t xml:space="preserve"> sp</w:t>
      </w:r>
      <w:r w:rsidR="00FB3E82" w:rsidRPr="008D4CDF">
        <w:rPr>
          <w:rStyle w:val="Emphasis"/>
        </w:rPr>
        <w:t>anklauwbevestiging</w:t>
      </w:r>
      <w:r>
        <w:rPr>
          <w:rStyle w:val="Emphasis"/>
        </w:rPr>
        <w:t xml:space="preserve"> </w:t>
      </w:r>
      <w:r>
        <w:rPr>
          <w:rStyle w:val="Emphasis"/>
        </w:rPr>
        <w:tab/>
      </w:r>
      <w:r>
        <w:rPr>
          <w:rStyle w:val="Emphasis"/>
        </w:rPr>
        <w:tab/>
      </w:r>
      <w:r>
        <w:rPr>
          <w:rStyle w:val="Emphasis"/>
        </w:rPr>
        <w:tab/>
        <w:t>Houder voor s</w:t>
      </w:r>
      <w:r w:rsidR="00FB3E82" w:rsidRPr="008D4CDF">
        <w:rPr>
          <w:rStyle w:val="Emphasis"/>
        </w:rPr>
        <w:t>chroefbevestiging</w:t>
      </w:r>
    </w:p>
    <w:p w:rsidR="007A65D3" w:rsidRPr="008D4CDF" w:rsidRDefault="007A65D3" w:rsidP="008D4CDF">
      <w:pPr>
        <w:rPr>
          <w:rStyle w:val="Emphasis"/>
        </w:rPr>
      </w:pPr>
    </w:p>
    <w:p w:rsidR="002C1BB2" w:rsidRPr="00801783" w:rsidRDefault="00E26543" w:rsidP="00801783">
      <w:pPr>
        <w:rPr>
          <w:b/>
        </w:rPr>
      </w:pPr>
      <w:r>
        <w:rPr>
          <w:b/>
        </w:rPr>
        <w:t>V</w:t>
      </w:r>
      <w:r w:rsidR="002C1BB2" w:rsidRPr="00801783">
        <w:rPr>
          <w:b/>
        </w:rPr>
        <w:t>oor Italiaanse horizontale montage</w:t>
      </w:r>
    </w:p>
    <w:p w:rsidR="00801783" w:rsidRDefault="002C1BB2" w:rsidP="008D4CDF">
      <w:r w:rsidRPr="007E35EE">
        <w:t xml:space="preserve">In functie van het aantal mechanismen kan gekozen worden voor een houder 3 modules, 4 modules, </w:t>
      </w:r>
      <w:r w:rsidR="00151C66">
        <w:t>6</w:t>
      </w:r>
      <w:r w:rsidRPr="007E35EE">
        <w:t xml:space="preserve"> modules of 3+3 modules. Deze houders laten toe om verschillende mechanismen horizontaal naast elkaar te plaatsen zonder onderbreking. De mechanismen kunnen onderling gecombineerd worden. De modulehouders zijn vervaardigd uit </w:t>
      </w:r>
      <w:r w:rsidR="003E3EC3">
        <w:t>grijze</w:t>
      </w:r>
      <w:r w:rsidRPr="007E35EE">
        <w:t xml:space="preserve"> kunststof en zijn uitgerust met schroeven. Deze houders dienen gemonteerd te worden in specifieke inbouwdozen van dezelfde fabricant als de houders.</w:t>
      </w:r>
      <w:r w:rsidR="003E3EC3">
        <w:t xml:space="preserve"> Bij de houders is steeds een transparante werfbeschermingskap van dezelfde fabrikant meegeleverd.</w:t>
      </w:r>
    </w:p>
    <w:p w:rsidR="00151C66" w:rsidRDefault="00151C66" w:rsidP="008D4CDF"/>
    <w:p w:rsidR="002C1BB2" w:rsidRDefault="006102DD" w:rsidP="008D4CDF">
      <w:pPr>
        <w:rPr>
          <w:sz w:val="24"/>
        </w:rPr>
      </w:pPr>
      <w:r>
        <w:rPr>
          <w:noProof/>
          <w:lang w:eastAsia="nl-BE"/>
        </w:rPr>
        <w:drawing>
          <wp:anchor distT="0" distB="0" distL="114300" distR="114300" simplePos="0" relativeHeight="251675648" behindDoc="0" locked="0" layoutInCell="1" allowOverlap="1">
            <wp:simplePos x="0" y="0"/>
            <wp:positionH relativeFrom="margin">
              <wp:posOffset>22860</wp:posOffset>
            </wp:positionH>
            <wp:positionV relativeFrom="margin">
              <wp:posOffset>6240780</wp:posOffset>
            </wp:positionV>
            <wp:extent cx="952500" cy="911860"/>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952500" cy="911860"/>
                    </a:xfrm>
                    <a:prstGeom prst="rect">
                      <a:avLst/>
                    </a:prstGeom>
                    <a:noFill/>
                    <a:ln w="9525">
                      <a:noFill/>
                      <a:miter lim="800000"/>
                      <a:headEnd/>
                      <a:tailEnd/>
                    </a:ln>
                  </pic:spPr>
                </pic:pic>
              </a:graphicData>
            </a:graphic>
          </wp:anchor>
        </w:drawing>
      </w:r>
      <w:r w:rsidR="00151C66" w:rsidRPr="00151C66">
        <w:rPr>
          <w:sz w:val="24"/>
        </w:rPr>
        <w:t xml:space="preserve"> </w:t>
      </w:r>
    </w:p>
    <w:p w:rsidR="00151C66" w:rsidRDefault="00A8392D" w:rsidP="008D4CDF">
      <w:pPr>
        <w:rPr>
          <w:sz w:val="24"/>
        </w:rPr>
      </w:pPr>
      <w:r>
        <w:rPr>
          <w:noProof/>
          <w:sz w:val="24"/>
          <w:lang w:eastAsia="nl-BE"/>
        </w:rPr>
        <w:drawing>
          <wp:anchor distT="0" distB="0" distL="114300" distR="114300" simplePos="0" relativeHeight="251681792" behindDoc="0" locked="0" layoutInCell="1" allowOverlap="1">
            <wp:simplePos x="0" y="0"/>
            <wp:positionH relativeFrom="margin">
              <wp:posOffset>213360</wp:posOffset>
            </wp:positionH>
            <wp:positionV relativeFrom="margin">
              <wp:posOffset>7555230</wp:posOffset>
            </wp:positionV>
            <wp:extent cx="1857375" cy="847725"/>
            <wp:effectExtent l="19050" t="0" r="9525" b="0"/>
            <wp:wrapSquare wrapText="bothSides"/>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1857375" cy="847725"/>
                    </a:xfrm>
                    <a:prstGeom prst="rect">
                      <a:avLst/>
                    </a:prstGeom>
                    <a:noFill/>
                    <a:ln w="9525">
                      <a:noFill/>
                      <a:miter lim="800000"/>
                      <a:headEnd/>
                      <a:tailEnd/>
                    </a:ln>
                  </pic:spPr>
                </pic:pic>
              </a:graphicData>
            </a:graphic>
          </wp:anchor>
        </w:drawing>
      </w:r>
      <w:r>
        <w:rPr>
          <w:noProof/>
          <w:sz w:val="24"/>
          <w:lang w:eastAsia="nl-BE"/>
        </w:rPr>
        <w:drawing>
          <wp:anchor distT="0" distB="0" distL="114300" distR="114300" simplePos="0" relativeHeight="251680768" behindDoc="0" locked="0" layoutInCell="1" allowOverlap="1">
            <wp:simplePos x="0" y="0"/>
            <wp:positionH relativeFrom="margin">
              <wp:posOffset>975360</wp:posOffset>
            </wp:positionH>
            <wp:positionV relativeFrom="margin">
              <wp:posOffset>6345555</wp:posOffset>
            </wp:positionV>
            <wp:extent cx="1181100" cy="809625"/>
            <wp:effectExtent l="19050" t="0" r="0" b="0"/>
            <wp:wrapSquare wrapText="bothSides"/>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181100" cy="809625"/>
                    </a:xfrm>
                    <a:prstGeom prst="rect">
                      <a:avLst/>
                    </a:prstGeom>
                    <a:noFill/>
                    <a:ln w="9525">
                      <a:noFill/>
                      <a:miter lim="800000"/>
                      <a:headEnd/>
                      <a:tailEnd/>
                    </a:ln>
                  </pic:spPr>
                </pic:pic>
              </a:graphicData>
            </a:graphic>
          </wp:anchor>
        </w:drawing>
      </w:r>
      <w:r>
        <w:rPr>
          <w:noProof/>
          <w:sz w:val="24"/>
          <w:lang w:eastAsia="nl-BE"/>
        </w:rPr>
        <w:drawing>
          <wp:anchor distT="0" distB="0" distL="114300" distR="114300" simplePos="0" relativeHeight="251678720" behindDoc="0" locked="0" layoutInCell="1" allowOverlap="1">
            <wp:simplePos x="0" y="0"/>
            <wp:positionH relativeFrom="margin">
              <wp:posOffset>2242185</wp:posOffset>
            </wp:positionH>
            <wp:positionV relativeFrom="margin">
              <wp:posOffset>6345555</wp:posOffset>
            </wp:positionV>
            <wp:extent cx="1362075" cy="819150"/>
            <wp:effectExtent l="19050" t="0" r="9525" b="0"/>
            <wp:wrapSquare wrapText="bothSides"/>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1362075" cy="819150"/>
                    </a:xfrm>
                    <a:prstGeom prst="rect">
                      <a:avLst/>
                    </a:prstGeom>
                    <a:noFill/>
                    <a:ln w="9525">
                      <a:noFill/>
                      <a:miter lim="800000"/>
                      <a:headEnd/>
                      <a:tailEnd/>
                    </a:ln>
                  </pic:spPr>
                </pic:pic>
              </a:graphicData>
            </a:graphic>
          </wp:anchor>
        </w:drawing>
      </w:r>
      <w:r>
        <w:rPr>
          <w:noProof/>
          <w:sz w:val="24"/>
          <w:lang w:eastAsia="nl-BE"/>
        </w:rPr>
        <w:drawing>
          <wp:anchor distT="0" distB="0" distL="114300" distR="114300" simplePos="0" relativeHeight="251679744" behindDoc="0" locked="0" layoutInCell="1" allowOverlap="1">
            <wp:simplePos x="0" y="0"/>
            <wp:positionH relativeFrom="margin">
              <wp:posOffset>2156460</wp:posOffset>
            </wp:positionH>
            <wp:positionV relativeFrom="margin">
              <wp:posOffset>7250430</wp:posOffset>
            </wp:positionV>
            <wp:extent cx="1209675" cy="1295400"/>
            <wp:effectExtent l="19050" t="0" r="9525" b="0"/>
            <wp:wrapSquare wrapText="bothSides"/>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1209675" cy="1295400"/>
                    </a:xfrm>
                    <a:prstGeom prst="rect">
                      <a:avLst/>
                    </a:prstGeom>
                    <a:noFill/>
                    <a:ln w="9525">
                      <a:noFill/>
                      <a:miter lim="800000"/>
                      <a:headEnd/>
                      <a:tailEnd/>
                    </a:ln>
                  </pic:spPr>
                </pic:pic>
              </a:graphicData>
            </a:graphic>
          </wp:anchor>
        </w:drawing>
      </w:r>
    </w:p>
    <w:p w:rsidR="00151C66" w:rsidRPr="00801783" w:rsidRDefault="00151C66" w:rsidP="008D4CDF"/>
    <w:p w:rsidR="00D7145F" w:rsidRDefault="00D7145F">
      <w:pPr>
        <w:tabs>
          <w:tab w:val="clear" w:pos="284"/>
          <w:tab w:val="clear" w:pos="567"/>
        </w:tabs>
        <w:overflowPunct/>
        <w:autoSpaceDE/>
        <w:autoSpaceDN/>
        <w:adjustRightInd/>
        <w:textAlignment w:val="auto"/>
        <w:rPr>
          <w:rStyle w:val="Strong"/>
          <w:lang w:val="nl-NL"/>
        </w:rPr>
      </w:pPr>
      <w:r>
        <w:rPr>
          <w:rStyle w:val="Strong"/>
        </w:rPr>
        <w:br w:type="page"/>
      </w:r>
    </w:p>
    <w:p w:rsidR="00694480" w:rsidRPr="00B84206" w:rsidRDefault="00694480" w:rsidP="00A24C5C">
      <w:pPr>
        <w:pStyle w:val="Heading3"/>
        <w:numPr>
          <w:ilvl w:val="1"/>
          <w:numId w:val="4"/>
        </w:numPr>
        <w:rPr>
          <w:rStyle w:val="Strong"/>
        </w:rPr>
      </w:pPr>
      <w:r w:rsidRPr="00B84206">
        <w:rPr>
          <w:rStyle w:val="Strong"/>
        </w:rPr>
        <w:lastRenderedPageBreak/>
        <w:t xml:space="preserve">De </w:t>
      </w:r>
      <w:r w:rsidR="002C1BB2" w:rsidRPr="00B84206">
        <w:rPr>
          <w:rStyle w:val="Strong"/>
        </w:rPr>
        <w:t>mechanismen</w:t>
      </w:r>
    </w:p>
    <w:p w:rsidR="00C70FFF" w:rsidRPr="00C70FFF" w:rsidRDefault="00C70FFF" w:rsidP="008D4CDF">
      <w:pPr>
        <w:rPr>
          <w:lang w:val="nl-NL"/>
        </w:rPr>
      </w:pPr>
    </w:p>
    <w:p w:rsidR="002C1BB2" w:rsidRPr="006246F0" w:rsidRDefault="002C1BB2" w:rsidP="008D4CDF">
      <w:r w:rsidRPr="007E35EE">
        <w:t>De bedieningsmechanismen</w:t>
      </w:r>
      <w:r w:rsidR="00E41132">
        <w:t xml:space="preserve"> met axiale bedieni</w:t>
      </w:r>
      <w:r w:rsidR="00A32156">
        <w:t xml:space="preserve">ng en tuimelbediening </w:t>
      </w:r>
      <w:r w:rsidRPr="007E35EE">
        <w:t xml:space="preserve">(enkelpolige schakelaars, wisselschakelaars en drukknoppen) zijn uitgerust met steekklemmen voor het aansluiten van de geleiders. </w:t>
      </w:r>
      <w:r w:rsidRPr="003567A3">
        <w:t>De geleiders dienen op een afstand van 12 mm gestript te worden. Op de achterkant van het mechanisme is een aanduiding van 12 mm</w:t>
      </w:r>
      <w:r w:rsidRPr="007E35EE">
        <w:t xml:space="preserve"> voorzien die toelaat de draden op de juiste lengte te strippen. </w:t>
      </w:r>
      <w:r w:rsidRPr="006246F0">
        <w:t>Om de geleiders los te koppelen dient op een klemdrukknop gedrukt te worden.</w:t>
      </w:r>
      <w:r w:rsidR="006246F0">
        <w:t xml:space="preserve"> Alle andere mechanismen zijn voorzien van schroefklemmen. Voor de aansluiting van schroefklemmen dient de draad in de daarvoor voorziene opening te steken en de schroef moet vast gedraaid worden totdat de draad vast komt te zitten. Om de draad terug los te maken moet de schroef los geschroefd worden.</w:t>
      </w:r>
    </w:p>
    <w:p w:rsidR="002C1BB2" w:rsidRPr="003567A3" w:rsidRDefault="002C1BB2" w:rsidP="008D4CDF">
      <w:r w:rsidRPr="006246F0">
        <w:t>Op de zijkant van het mechanisme bevindt zich het bedradingsschema met aanduiding van elke klem (L, 1 en 2).</w:t>
      </w:r>
      <w:r w:rsidR="00B4201D">
        <w:t xml:space="preserve"> </w:t>
      </w:r>
      <w:r w:rsidRPr="003567A3">
        <w:t xml:space="preserve">Elk mechanisme heeft de afmetingen van één module (breedte </w:t>
      </w:r>
      <w:r w:rsidR="009B485E">
        <w:t>22,5</w:t>
      </w:r>
      <w:r w:rsidRPr="003567A3">
        <w:t xml:space="preserve">mm, hoogte </w:t>
      </w:r>
      <w:r w:rsidR="007F5BB2">
        <w:t>4</w:t>
      </w:r>
      <w:r w:rsidR="00D7145F">
        <w:t>5</w:t>
      </w:r>
      <w:r w:rsidRPr="003567A3">
        <w:t xml:space="preserve">mm) of een veelvoud van die afmetingen. </w:t>
      </w:r>
    </w:p>
    <w:p w:rsidR="002C1BB2" w:rsidRPr="007E35EE" w:rsidRDefault="002C1BB2" w:rsidP="008D4CDF">
      <w:r w:rsidRPr="003567A3">
        <w:t>De mechanismen kunnen onderling gecombineerd</w:t>
      </w:r>
      <w:r w:rsidRPr="007E35EE">
        <w:t xml:space="preserve"> worden, afhankelijk van de geselecteerde houder en afdekplaat. De montage gebeurt door het mechanisme eenvoudig vast te klikken in zijn houder. Rechtstreeks contact is onmogelijk wanneer de delen onder spanning staan.</w:t>
      </w:r>
    </w:p>
    <w:p w:rsidR="002C1BB2" w:rsidRPr="007E35EE" w:rsidRDefault="002C1BB2" w:rsidP="008D4CDF">
      <w:r w:rsidRPr="007E35EE">
        <w:t>De beveiligingsklasse is IP21 voor de bedieningsmechanismen en stopcontacten. Ze hebben een schokbestendigheid IK04 en zijn onontvlambaar bij 650°C/30 sec.</w:t>
      </w:r>
    </w:p>
    <w:p w:rsidR="002C1BB2" w:rsidRPr="007E35EE" w:rsidRDefault="002C1BB2" w:rsidP="008D4CDF">
      <w:pPr>
        <w:rPr>
          <w:sz w:val="24"/>
        </w:rPr>
      </w:pPr>
    </w:p>
    <w:p w:rsidR="00FB3E82" w:rsidRDefault="00A32156" w:rsidP="008D4CDF">
      <w:pPr>
        <w:rPr>
          <w:lang w:val="nl-NL"/>
        </w:rPr>
      </w:pPr>
      <w:r>
        <w:rPr>
          <w:noProof/>
          <w:lang w:eastAsia="nl-BE"/>
        </w:rPr>
        <w:drawing>
          <wp:anchor distT="0" distB="0" distL="114300" distR="114300" simplePos="0" relativeHeight="251673600" behindDoc="0" locked="0" layoutInCell="1" allowOverlap="1">
            <wp:simplePos x="0" y="0"/>
            <wp:positionH relativeFrom="column">
              <wp:posOffset>22860</wp:posOffset>
            </wp:positionH>
            <wp:positionV relativeFrom="paragraph">
              <wp:posOffset>52705</wp:posOffset>
            </wp:positionV>
            <wp:extent cx="714375" cy="895350"/>
            <wp:effectExtent l="19050" t="0" r="9525" b="0"/>
            <wp:wrapSquare wrapText="bothSides"/>
            <wp:docPr id="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714375" cy="895350"/>
                    </a:xfrm>
                    <a:prstGeom prst="rect">
                      <a:avLst/>
                    </a:prstGeom>
                    <a:noFill/>
                    <a:ln w="9525">
                      <a:noFill/>
                      <a:miter lim="800000"/>
                      <a:headEnd/>
                      <a:tailEnd/>
                    </a:ln>
                  </pic:spPr>
                </pic:pic>
              </a:graphicData>
            </a:graphic>
          </wp:anchor>
        </w:drawing>
      </w:r>
      <w:r>
        <w:rPr>
          <w:noProof/>
          <w:lang w:eastAsia="nl-BE"/>
        </w:rPr>
        <w:drawing>
          <wp:anchor distT="0" distB="0" distL="114300" distR="114300" simplePos="0" relativeHeight="251672576" behindDoc="0" locked="0" layoutInCell="1" allowOverlap="1">
            <wp:simplePos x="0" y="0"/>
            <wp:positionH relativeFrom="column">
              <wp:posOffset>1804035</wp:posOffset>
            </wp:positionH>
            <wp:positionV relativeFrom="paragraph">
              <wp:posOffset>52705</wp:posOffset>
            </wp:positionV>
            <wp:extent cx="1064895" cy="923925"/>
            <wp:effectExtent l="19050" t="0" r="1905" b="0"/>
            <wp:wrapSquare wrapText="bothSides"/>
            <wp:docPr id="6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srcRect/>
                    <a:stretch>
                      <a:fillRect/>
                    </a:stretch>
                  </pic:blipFill>
                  <pic:spPr bwMode="auto">
                    <a:xfrm>
                      <a:off x="0" y="0"/>
                      <a:ext cx="1064895" cy="923925"/>
                    </a:xfrm>
                    <a:prstGeom prst="rect">
                      <a:avLst/>
                    </a:prstGeom>
                    <a:noFill/>
                    <a:ln w="9525">
                      <a:noFill/>
                      <a:miter lim="800000"/>
                      <a:headEnd/>
                      <a:tailEnd/>
                    </a:ln>
                  </pic:spPr>
                </pic:pic>
              </a:graphicData>
            </a:graphic>
          </wp:anchor>
        </w:drawing>
      </w:r>
      <w:r>
        <w:rPr>
          <w:noProof/>
          <w:lang w:eastAsia="nl-BE"/>
        </w:rPr>
        <w:drawing>
          <wp:anchor distT="0" distB="0" distL="114300" distR="114300" simplePos="0" relativeHeight="251671552" behindDoc="1" locked="0" layoutInCell="1" allowOverlap="1">
            <wp:simplePos x="0" y="0"/>
            <wp:positionH relativeFrom="column">
              <wp:posOffset>975360</wp:posOffset>
            </wp:positionH>
            <wp:positionV relativeFrom="paragraph">
              <wp:posOffset>119380</wp:posOffset>
            </wp:positionV>
            <wp:extent cx="723900" cy="857250"/>
            <wp:effectExtent l="19050" t="0" r="0" b="0"/>
            <wp:wrapTight wrapText="bothSides">
              <wp:wrapPolygon edited="0">
                <wp:start x="-568" y="0"/>
                <wp:lineTo x="-568" y="21120"/>
                <wp:lineTo x="21600" y="21120"/>
                <wp:lineTo x="21600" y="0"/>
                <wp:lineTo x="-568" y="0"/>
              </wp:wrapPolygon>
            </wp:wrapTight>
            <wp:docPr id="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723900" cy="857250"/>
                    </a:xfrm>
                    <a:prstGeom prst="rect">
                      <a:avLst/>
                    </a:prstGeom>
                    <a:noFill/>
                    <a:ln w="9525">
                      <a:noFill/>
                      <a:miter lim="800000"/>
                      <a:headEnd/>
                      <a:tailEnd/>
                    </a:ln>
                  </pic:spPr>
                </pic:pic>
              </a:graphicData>
            </a:graphic>
          </wp:anchor>
        </w:drawing>
      </w:r>
    </w:p>
    <w:p w:rsidR="000B5EFB" w:rsidRDefault="000B5EFB" w:rsidP="000B5EFB">
      <w:pPr>
        <w:pStyle w:val="Heading3"/>
        <w:numPr>
          <w:ilvl w:val="0"/>
          <w:numId w:val="0"/>
        </w:numPr>
        <w:ind w:left="720"/>
        <w:rPr>
          <w:rStyle w:val="Strong"/>
        </w:rPr>
      </w:pPr>
    </w:p>
    <w:p w:rsidR="000B5EFB" w:rsidRDefault="000B5EFB" w:rsidP="000B5EFB">
      <w:pPr>
        <w:rPr>
          <w:lang w:val="nl-NL"/>
        </w:rPr>
      </w:pPr>
    </w:p>
    <w:p w:rsidR="000B5EFB" w:rsidRDefault="000B5EFB" w:rsidP="000B5EFB">
      <w:pPr>
        <w:rPr>
          <w:lang w:val="nl-NL"/>
        </w:rPr>
      </w:pPr>
    </w:p>
    <w:p w:rsidR="000B5EFB" w:rsidRDefault="000B5EFB" w:rsidP="000B5EFB">
      <w:pPr>
        <w:rPr>
          <w:lang w:val="nl-NL"/>
        </w:rPr>
      </w:pPr>
    </w:p>
    <w:p w:rsidR="000B5EFB" w:rsidRDefault="000B5EFB" w:rsidP="000B5EFB">
      <w:pPr>
        <w:rPr>
          <w:lang w:val="nl-NL"/>
        </w:rPr>
      </w:pPr>
    </w:p>
    <w:p w:rsidR="000B5EFB" w:rsidRPr="000B5EFB" w:rsidRDefault="000B5EFB" w:rsidP="000B5EFB">
      <w:pPr>
        <w:rPr>
          <w:lang w:val="nl-NL"/>
        </w:rPr>
      </w:pPr>
    </w:p>
    <w:p w:rsidR="002C1BB2" w:rsidRPr="00B84206" w:rsidRDefault="002C1BB2" w:rsidP="00A24C5C">
      <w:pPr>
        <w:pStyle w:val="Heading3"/>
        <w:numPr>
          <w:ilvl w:val="1"/>
          <w:numId w:val="4"/>
        </w:numPr>
        <w:rPr>
          <w:rStyle w:val="Strong"/>
        </w:rPr>
      </w:pPr>
      <w:r w:rsidRPr="00B84206">
        <w:rPr>
          <w:rStyle w:val="Strong"/>
        </w:rPr>
        <w:t>De afdekplaten</w:t>
      </w:r>
    </w:p>
    <w:p w:rsidR="00C70FFF" w:rsidRPr="00C70FFF" w:rsidRDefault="00C70FFF" w:rsidP="008D4CDF">
      <w:pPr>
        <w:rPr>
          <w:lang w:val="nl-NL"/>
        </w:rPr>
      </w:pPr>
    </w:p>
    <w:p w:rsidR="002C1BB2" w:rsidRDefault="002C1BB2" w:rsidP="008D4CDF">
      <w:r w:rsidRPr="007E35EE">
        <w:t xml:space="preserve">De afdekplaten </w:t>
      </w:r>
      <w:r w:rsidR="00D7145F">
        <w:t>zijn</w:t>
      </w:r>
      <w:r w:rsidRPr="007E35EE">
        <w:t xml:space="preserve"> rechthoekig of </w:t>
      </w:r>
      <w:r w:rsidR="00D7145F">
        <w:t xml:space="preserve">ellipsvormig </w:t>
      </w:r>
      <w:r w:rsidRPr="007E35EE">
        <w:t xml:space="preserve">en zijn beschikbaar in verschillende afwerkingen: techno-polymeer, </w:t>
      </w:r>
      <w:r w:rsidR="00A32156">
        <w:t>zamak, hout, glas</w:t>
      </w:r>
      <w:r w:rsidR="00D7145F">
        <w:t xml:space="preserve"> </w:t>
      </w:r>
      <w:r w:rsidR="00A32156">
        <w:t>en steen</w:t>
      </w:r>
      <w:r w:rsidRPr="007E35EE">
        <w:t xml:space="preserve">. </w:t>
      </w:r>
      <w:r w:rsidRPr="00833C27">
        <w:t>De afdekplaten zijn krasbestendig en hebben ee</w:t>
      </w:r>
      <w:r w:rsidR="000053CF">
        <w:t>n onzichtbare beschermingslaag. De dikte van de afdekplaten is afhankelijk van de afwerking:</w:t>
      </w:r>
    </w:p>
    <w:p w:rsidR="000053CF" w:rsidRDefault="000053CF" w:rsidP="000053CF">
      <w:pPr>
        <w:pStyle w:val="ListParagraph"/>
        <w:numPr>
          <w:ilvl w:val="0"/>
          <w:numId w:val="8"/>
        </w:numPr>
      </w:pPr>
      <w:r>
        <w:t>Techno-polymeer, zamak: 8,3mm</w:t>
      </w:r>
    </w:p>
    <w:p w:rsidR="000053CF" w:rsidRDefault="000053CF" w:rsidP="000053CF">
      <w:pPr>
        <w:pStyle w:val="ListParagraph"/>
        <w:numPr>
          <w:ilvl w:val="0"/>
          <w:numId w:val="8"/>
        </w:numPr>
      </w:pPr>
      <w:r>
        <w:t>Glas – steen: 9,5mm</w:t>
      </w:r>
    </w:p>
    <w:p w:rsidR="000053CF" w:rsidRPr="00833C27" w:rsidRDefault="000053CF" w:rsidP="000053CF">
      <w:pPr>
        <w:pStyle w:val="ListParagraph"/>
        <w:numPr>
          <w:ilvl w:val="0"/>
          <w:numId w:val="8"/>
        </w:numPr>
      </w:pPr>
      <w:r>
        <w:t>Hout: 8,3mm</w:t>
      </w:r>
    </w:p>
    <w:p w:rsidR="002C1BB2" w:rsidRPr="00833C27" w:rsidRDefault="002C1BB2" w:rsidP="008D4CDF"/>
    <w:p w:rsidR="002C1BB2" w:rsidRPr="007E35EE" w:rsidRDefault="002C1BB2" w:rsidP="008D4CDF">
      <w:r w:rsidRPr="007E35EE">
        <w:t xml:space="preserve">Voor een installatie in Belgische inbouwdozen  zijn volgende versies beschikbaar: </w:t>
      </w:r>
    </w:p>
    <w:p w:rsidR="002C1BB2" w:rsidRDefault="002C1BB2" w:rsidP="00A24C5C">
      <w:pPr>
        <w:pStyle w:val="ListParagraph"/>
        <w:numPr>
          <w:ilvl w:val="0"/>
          <w:numId w:val="2"/>
        </w:numPr>
      </w:pPr>
      <w:r>
        <w:t>2 modules</w:t>
      </w:r>
      <w:r w:rsidR="00554DC7">
        <w:t xml:space="preserve"> </w:t>
      </w:r>
      <w:r w:rsidR="00554DC7">
        <w:rPr>
          <w:i/>
        </w:rPr>
        <w:t>(breedte: 104mm, hoogte: 95mm)</w:t>
      </w:r>
    </w:p>
    <w:p w:rsidR="002C1BB2" w:rsidRPr="007E35EE" w:rsidRDefault="002C1BB2" w:rsidP="00A24C5C">
      <w:pPr>
        <w:pStyle w:val="ListParagraph"/>
        <w:numPr>
          <w:ilvl w:val="0"/>
          <w:numId w:val="2"/>
        </w:numPr>
      </w:pPr>
      <w:r w:rsidRPr="007E35EE">
        <w:t>2+2 mo</w:t>
      </w:r>
      <w:r w:rsidR="00D60CCF">
        <w:t xml:space="preserve">dules -  hartafstand van 71 mm </w:t>
      </w:r>
      <w:r w:rsidR="00554DC7">
        <w:t>–</w:t>
      </w:r>
      <w:r w:rsidRPr="007E35EE">
        <w:t xml:space="preserve"> horizontaal</w:t>
      </w:r>
      <w:r w:rsidR="00554DC7">
        <w:t xml:space="preserve"> </w:t>
      </w:r>
      <w:r w:rsidR="00D7145F">
        <w:rPr>
          <w:i/>
        </w:rPr>
        <w:t>(breedte: 175</w:t>
      </w:r>
      <w:r w:rsidR="00554DC7">
        <w:rPr>
          <w:i/>
        </w:rPr>
        <w:t>mm, hoogte: 95mm)</w:t>
      </w:r>
    </w:p>
    <w:p w:rsidR="002C1BB2" w:rsidRPr="007E35EE" w:rsidRDefault="002C1BB2" w:rsidP="00A24C5C">
      <w:pPr>
        <w:pStyle w:val="ListParagraph"/>
        <w:numPr>
          <w:ilvl w:val="0"/>
          <w:numId w:val="2"/>
        </w:numPr>
      </w:pPr>
      <w:r w:rsidRPr="007E35EE">
        <w:t>2+2+2 m</w:t>
      </w:r>
      <w:r w:rsidR="00D60CCF">
        <w:t xml:space="preserve">odules - hartafstand van 71 mm </w:t>
      </w:r>
      <w:r w:rsidR="00554DC7">
        <w:t>–</w:t>
      </w:r>
      <w:r w:rsidRPr="007E35EE">
        <w:t xml:space="preserve"> horizontaal</w:t>
      </w:r>
      <w:r w:rsidR="00554DC7">
        <w:t xml:space="preserve"> </w:t>
      </w:r>
      <w:r w:rsidR="00D7145F">
        <w:rPr>
          <w:i/>
        </w:rPr>
        <w:t>(breedte: 246</w:t>
      </w:r>
      <w:r w:rsidR="00554DC7">
        <w:rPr>
          <w:i/>
        </w:rPr>
        <w:t>mm, hoogte: 95mm)</w:t>
      </w:r>
    </w:p>
    <w:p w:rsidR="002C1BB2" w:rsidRPr="007E35EE" w:rsidRDefault="002C1BB2" w:rsidP="00A24C5C">
      <w:pPr>
        <w:pStyle w:val="ListParagraph"/>
        <w:numPr>
          <w:ilvl w:val="0"/>
          <w:numId w:val="2"/>
        </w:numPr>
      </w:pPr>
      <w:r w:rsidRPr="007E35EE">
        <w:t>2+2+2+2 m</w:t>
      </w:r>
      <w:r w:rsidR="00D60CCF">
        <w:t xml:space="preserve">odules - hartafstand van 71 mm </w:t>
      </w:r>
      <w:r w:rsidR="00554DC7">
        <w:t>–</w:t>
      </w:r>
      <w:r w:rsidRPr="007E35EE">
        <w:t xml:space="preserve"> horizontaal</w:t>
      </w:r>
      <w:r w:rsidR="00554DC7">
        <w:t xml:space="preserve"> </w:t>
      </w:r>
      <w:r w:rsidR="00D7145F">
        <w:rPr>
          <w:i/>
        </w:rPr>
        <w:t>(breedte: 317</w:t>
      </w:r>
      <w:r w:rsidR="00554DC7">
        <w:rPr>
          <w:i/>
        </w:rPr>
        <w:t>mm, hoogte: 95mm)</w:t>
      </w:r>
    </w:p>
    <w:p w:rsidR="002C1BB2" w:rsidRDefault="00D60CCF" w:rsidP="00A24C5C">
      <w:pPr>
        <w:pStyle w:val="ListParagraph"/>
        <w:numPr>
          <w:ilvl w:val="0"/>
          <w:numId w:val="2"/>
        </w:numPr>
      </w:pPr>
      <w:r>
        <w:t xml:space="preserve">2+2 modules - hartafstand 57 mm </w:t>
      </w:r>
      <w:r w:rsidR="00554DC7">
        <w:t>–</w:t>
      </w:r>
      <w:r w:rsidR="002C1BB2">
        <w:t xml:space="preserve"> verticaal</w:t>
      </w:r>
      <w:r w:rsidR="00554DC7">
        <w:t xml:space="preserve"> </w:t>
      </w:r>
      <w:r w:rsidR="00554DC7">
        <w:rPr>
          <w:i/>
        </w:rPr>
        <w:t>(breedte: 104mm, hoogte: 153mm)</w:t>
      </w:r>
    </w:p>
    <w:p w:rsidR="000278A9" w:rsidRDefault="00D60CCF" w:rsidP="00A24C5C">
      <w:pPr>
        <w:pStyle w:val="ListParagraph"/>
        <w:numPr>
          <w:ilvl w:val="0"/>
          <w:numId w:val="2"/>
        </w:numPr>
        <w:rPr>
          <w:i/>
        </w:rPr>
      </w:pPr>
      <w:r>
        <w:t xml:space="preserve">2+2+2 - hartafstand 57 mm </w:t>
      </w:r>
      <w:r w:rsidR="00554DC7">
        <w:t>–</w:t>
      </w:r>
      <w:r w:rsidR="002C1BB2">
        <w:t xml:space="preserve"> vertical</w:t>
      </w:r>
      <w:r w:rsidR="00554DC7">
        <w:t xml:space="preserve"> </w:t>
      </w:r>
      <w:r w:rsidR="00554DC7">
        <w:rPr>
          <w:i/>
        </w:rPr>
        <w:t>(breedte: 104mm, hoogte: 210mm)</w:t>
      </w:r>
    </w:p>
    <w:p w:rsidR="000278A9" w:rsidRDefault="000278A9">
      <w:pPr>
        <w:tabs>
          <w:tab w:val="clear" w:pos="284"/>
          <w:tab w:val="clear" w:pos="567"/>
        </w:tabs>
        <w:overflowPunct/>
        <w:autoSpaceDE/>
        <w:autoSpaceDN/>
        <w:adjustRightInd/>
        <w:textAlignment w:val="auto"/>
        <w:rPr>
          <w:i/>
        </w:rPr>
      </w:pPr>
      <w:r>
        <w:rPr>
          <w:i/>
        </w:rPr>
        <w:br w:type="page"/>
      </w:r>
    </w:p>
    <w:p w:rsidR="002C1BB2" w:rsidRPr="00912A40" w:rsidRDefault="00A32156" w:rsidP="008D4CDF">
      <w:r>
        <w:rPr>
          <w:noProof/>
          <w:lang w:eastAsia="nl-BE"/>
        </w:rPr>
        <w:lastRenderedPageBreak/>
        <w:drawing>
          <wp:inline distT="0" distB="0" distL="0" distR="0">
            <wp:extent cx="575695" cy="581025"/>
            <wp:effectExtent l="19050" t="0" r="0" b="0"/>
            <wp:docPr id="6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srcRect/>
                    <a:stretch>
                      <a:fillRect/>
                    </a:stretch>
                  </pic:blipFill>
                  <pic:spPr bwMode="auto">
                    <a:xfrm>
                      <a:off x="0" y="0"/>
                      <a:ext cx="575695" cy="581025"/>
                    </a:xfrm>
                    <a:prstGeom prst="rect">
                      <a:avLst/>
                    </a:prstGeom>
                    <a:noFill/>
                    <a:ln w="9525">
                      <a:noFill/>
                      <a:miter lim="800000"/>
                      <a:headEnd/>
                      <a:tailEnd/>
                    </a:ln>
                  </pic:spPr>
                </pic:pic>
              </a:graphicData>
            </a:graphic>
          </wp:inline>
        </w:drawing>
      </w:r>
      <w:r w:rsidR="00FB460A" w:rsidRPr="00912A40">
        <w:t>2 modules</w:t>
      </w:r>
    </w:p>
    <w:p w:rsidR="00A32156" w:rsidRPr="00912A40" w:rsidRDefault="00A32156" w:rsidP="008D4CDF">
      <w:r>
        <w:rPr>
          <w:noProof/>
          <w:lang w:eastAsia="nl-BE"/>
        </w:rPr>
        <w:drawing>
          <wp:inline distT="0" distB="0" distL="0" distR="0">
            <wp:extent cx="925558" cy="542925"/>
            <wp:effectExtent l="19050" t="0" r="7892" b="0"/>
            <wp:docPr id="6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cstate="print"/>
                    <a:srcRect/>
                    <a:stretch>
                      <a:fillRect/>
                    </a:stretch>
                  </pic:blipFill>
                  <pic:spPr bwMode="auto">
                    <a:xfrm>
                      <a:off x="0" y="0"/>
                      <a:ext cx="932927" cy="547248"/>
                    </a:xfrm>
                    <a:prstGeom prst="rect">
                      <a:avLst/>
                    </a:prstGeom>
                    <a:noFill/>
                    <a:ln w="9525">
                      <a:noFill/>
                      <a:miter lim="800000"/>
                      <a:headEnd/>
                      <a:tailEnd/>
                    </a:ln>
                  </pic:spPr>
                </pic:pic>
              </a:graphicData>
            </a:graphic>
          </wp:inline>
        </w:drawing>
      </w:r>
      <w:r w:rsidR="00FB460A" w:rsidRPr="00912A40">
        <w:t>2+2 modules hartafstand 71mm</w:t>
      </w:r>
    </w:p>
    <w:p w:rsidR="00A32156" w:rsidRPr="00912A40" w:rsidRDefault="00A32156" w:rsidP="008D4CDF">
      <w:r>
        <w:rPr>
          <w:noProof/>
          <w:lang w:eastAsia="nl-BE"/>
        </w:rPr>
        <w:drawing>
          <wp:inline distT="0" distB="0" distL="0" distR="0">
            <wp:extent cx="1417943" cy="587514"/>
            <wp:effectExtent l="19050" t="0" r="0" b="0"/>
            <wp:docPr id="6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cstate="print"/>
                    <a:srcRect/>
                    <a:stretch>
                      <a:fillRect/>
                    </a:stretch>
                  </pic:blipFill>
                  <pic:spPr bwMode="auto">
                    <a:xfrm>
                      <a:off x="0" y="0"/>
                      <a:ext cx="1417943" cy="587514"/>
                    </a:xfrm>
                    <a:prstGeom prst="rect">
                      <a:avLst/>
                    </a:prstGeom>
                    <a:noFill/>
                    <a:ln w="9525">
                      <a:noFill/>
                      <a:miter lim="800000"/>
                      <a:headEnd/>
                      <a:tailEnd/>
                    </a:ln>
                  </pic:spPr>
                </pic:pic>
              </a:graphicData>
            </a:graphic>
          </wp:inline>
        </w:drawing>
      </w:r>
      <w:r w:rsidR="00FB460A" w:rsidRPr="00912A40">
        <w:t>2+2+2 modules hartafstand 71mm</w:t>
      </w:r>
    </w:p>
    <w:p w:rsidR="00A32156" w:rsidRDefault="00A32156" w:rsidP="008D4CDF">
      <w:r>
        <w:rPr>
          <w:noProof/>
          <w:lang w:eastAsia="nl-BE"/>
        </w:rPr>
        <w:drawing>
          <wp:inline distT="0" distB="0" distL="0" distR="0">
            <wp:extent cx="1990725" cy="620960"/>
            <wp:effectExtent l="19050" t="0" r="9525" b="0"/>
            <wp:docPr id="7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cstate="print"/>
                    <a:srcRect/>
                    <a:stretch>
                      <a:fillRect/>
                    </a:stretch>
                  </pic:blipFill>
                  <pic:spPr bwMode="auto">
                    <a:xfrm>
                      <a:off x="0" y="0"/>
                      <a:ext cx="1990725" cy="620960"/>
                    </a:xfrm>
                    <a:prstGeom prst="rect">
                      <a:avLst/>
                    </a:prstGeom>
                    <a:noFill/>
                    <a:ln w="9525">
                      <a:noFill/>
                      <a:miter lim="800000"/>
                      <a:headEnd/>
                      <a:tailEnd/>
                    </a:ln>
                  </pic:spPr>
                </pic:pic>
              </a:graphicData>
            </a:graphic>
          </wp:inline>
        </w:drawing>
      </w:r>
      <w:r w:rsidR="00FB460A">
        <w:t>2+2+2+2 modules hartafstand 71mm</w:t>
      </w:r>
    </w:p>
    <w:p w:rsidR="001B0DDD" w:rsidRDefault="00A32156" w:rsidP="008D4CDF">
      <w:r>
        <w:rPr>
          <w:noProof/>
          <w:lang w:eastAsia="nl-BE"/>
        </w:rPr>
        <w:drawing>
          <wp:inline distT="0" distB="0" distL="0" distR="0">
            <wp:extent cx="569185" cy="990600"/>
            <wp:effectExtent l="19050" t="0" r="2315" b="0"/>
            <wp:docPr id="8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srcRect/>
                    <a:stretch>
                      <a:fillRect/>
                    </a:stretch>
                  </pic:blipFill>
                  <pic:spPr bwMode="auto">
                    <a:xfrm>
                      <a:off x="0" y="0"/>
                      <a:ext cx="569185" cy="990600"/>
                    </a:xfrm>
                    <a:prstGeom prst="rect">
                      <a:avLst/>
                    </a:prstGeom>
                    <a:noFill/>
                    <a:ln w="9525">
                      <a:noFill/>
                      <a:miter lim="800000"/>
                      <a:headEnd/>
                      <a:tailEnd/>
                    </a:ln>
                  </pic:spPr>
                </pic:pic>
              </a:graphicData>
            </a:graphic>
          </wp:inline>
        </w:drawing>
      </w:r>
      <w:r w:rsidR="00FB460A">
        <w:t>2+2 modules hartafstand 57mm</w:t>
      </w:r>
    </w:p>
    <w:p w:rsidR="00F25157" w:rsidRDefault="00A32156" w:rsidP="008D4CDF">
      <w:r>
        <w:rPr>
          <w:noProof/>
          <w:lang w:eastAsia="nl-BE"/>
        </w:rPr>
        <w:drawing>
          <wp:inline distT="0" distB="0" distL="0" distR="0">
            <wp:extent cx="587260" cy="1447800"/>
            <wp:effectExtent l="19050" t="0" r="3290" b="0"/>
            <wp:docPr id="8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cstate="print"/>
                    <a:srcRect/>
                    <a:stretch>
                      <a:fillRect/>
                    </a:stretch>
                  </pic:blipFill>
                  <pic:spPr bwMode="auto">
                    <a:xfrm>
                      <a:off x="0" y="0"/>
                      <a:ext cx="587260" cy="1447800"/>
                    </a:xfrm>
                    <a:prstGeom prst="rect">
                      <a:avLst/>
                    </a:prstGeom>
                    <a:noFill/>
                    <a:ln w="9525">
                      <a:noFill/>
                      <a:miter lim="800000"/>
                      <a:headEnd/>
                      <a:tailEnd/>
                    </a:ln>
                  </pic:spPr>
                </pic:pic>
              </a:graphicData>
            </a:graphic>
          </wp:inline>
        </w:drawing>
      </w:r>
      <w:r w:rsidR="00FB460A">
        <w:t>2+2+2 modules hartafstand 57mm</w:t>
      </w:r>
    </w:p>
    <w:p w:rsidR="001B0DDD" w:rsidRDefault="001B0DDD" w:rsidP="008D4CDF"/>
    <w:p w:rsidR="002C1BB2" w:rsidRPr="007E35EE" w:rsidRDefault="002C1BB2" w:rsidP="008D4CDF">
      <w:r w:rsidRPr="007E35EE">
        <w:t xml:space="preserve">Voor een installatie in Italiaanse inbouwdozen zijn volgende versies beschikbaar: </w:t>
      </w:r>
    </w:p>
    <w:p w:rsidR="002C1BB2" w:rsidRDefault="002C1BB2" w:rsidP="00A24C5C">
      <w:pPr>
        <w:pStyle w:val="ListParagraph"/>
        <w:numPr>
          <w:ilvl w:val="0"/>
          <w:numId w:val="3"/>
        </w:numPr>
      </w:pPr>
      <w:r>
        <w:t>2 modules</w:t>
      </w:r>
      <w:r w:rsidR="001B0DDD">
        <w:t xml:space="preserve"> </w:t>
      </w:r>
      <w:r w:rsidR="001B0DDD">
        <w:rPr>
          <w:i/>
        </w:rPr>
        <w:t>(breedte: 104mm, hoogte: 95mm)</w:t>
      </w:r>
    </w:p>
    <w:p w:rsidR="002C1BB2" w:rsidRDefault="002C1BB2" w:rsidP="00A24C5C">
      <w:pPr>
        <w:pStyle w:val="ListParagraph"/>
        <w:numPr>
          <w:ilvl w:val="0"/>
          <w:numId w:val="3"/>
        </w:numPr>
      </w:pPr>
      <w:r>
        <w:t>3 modules</w:t>
      </w:r>
      <w:r w:rsidR="001B0DDD">
        <w:t xml:space="preserve"> </w:t>
      </w:r>
      <w:r w:rsidR="001B0DDD">
        <w:rPr>
          <w:i/>
        </w:rPr>
        <w:t>(breedte: 127mm, hoogte: 95mm)</w:t>
      </w:r>
    </w:p>
    <w:p w:rsidR="002C1BB2" w:rsidRDefault="002C1BB2" w:rsidP="00A24C5C">
      <w:pPr>
        <w:pStyle w:val="ListParagraph"/>
        <w:numPr>
          <w:ilvl w:val="0"/>
          <w:numId w:val="3"/>
        </w:numPr>
      </w:pPr>
      <w:r>
        <w:t>4 modules</w:t>
      </w:r>
      <w:r w:rsidR="001B0DDD">
        <w:t xml:space="preserve"> </w:t>
      </w:r>
      <w:r w:rsidR="001B0DDD">
        <w:rPr>
          <w:i/>
        </w:rPr>
        <w:t>(breedte: 150mm, hoogte: 95mm)</w:t>
      </w:r>
    </w:p>
    <w:p w:rsidR="002C1BB2" w:rsidRDefault="00FB460A" w:rsidP="00A24C5C">
      <w:pPr>
        <w:pStyle w:val="ListParagraph"/>
        <w:numPr>
          <w:ilvl w:val="0"/>
          <w:numId w:val="3"/>
        </w:numPr>
      </w:pPr>
      <w:r>
        <w:t>6</w:t>
      </w:r>
      <w:r w:rsidR="002C1BB2">
        <w:t xml:space="preserve"> modules</w:t>
      </w:r>
      <w:r w:rsidR="001B0DDD">
        <w:t xml:space="preserve"> </w:t>
      </w:r>
      <w:r w:rsidR="001B0DDD">
        <w:rPr>
          <w:i/>
        </w:rPr>
        <w:t>(breedte: 195mm, hoogte: 95mm)</w:t>
      </w:r>
    </w:p>
    <w:p w:rsidR="00FB3E82" w:rsidRDefault="002C1BB2" w:rsidP="00A24C5C">
      <w:pPr>
        <w:pStyle w:val="ListParagraph"/>
        <w:numPr>
          <w:ilvl w:val="0"/>
          <w:numId w:val="3"/>
        </w:numPr>
      </w:pPr>
      <w:r>
        <w:t>3+3 modules</w:t>
      </w:r>
      <w:r w:rsidR="001B0DDD">
        <w:t xml:space="preserve"> </w:t>
      </w:r>
      <w:r w:rsidR="001B0DDD">
        <w:rPr>
          <w:i/>
        </w:rPr>
        <w:t>(breedte: 127, hoogte: 141,5mm)</w:t>
      </w:r>
    </w:p>
    <w:p w:rsidR="00FB3E82" w:rsidRDefault="00FB3E82" w:rsidP="008D4CDF"/>
    <w:p w:rsidR="00FB3E82" w:rsidRPr="00FB460A" w:rsidRDefault="00FB460A" w:rsidP="008D4CDF">
      <w:r w:rsidRPr="00FB460A">
        <w:rPr>
          <w:noProof/>
          <w:lang w:eastAsia="nl-BE"/>
        </w:rPr>
        <w:drawing>
          <wp:inline distT="0" distB="0" distL="0" distR="0">
            <wp:extent cx="990600" cy="962025"/>
            <wp:effectExtent l="19050" t="0" r="0" b="0"/>
            <wp:docPr id="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cstate="print"/>
                    <a:srcRect/>
                    <a:stretch>
                      <a:fillRect/>
                    </a:stretch>
                  </pic:blipFill>
                  <pic:spPr bwMode="auto">
                    <a:xfrm>
                      <a:off x="0" y="0"/>
                      <a:ext cx="990600" cy="962025"/>
                    </a:xfrm>
                    <a:prstGeom prst="rect">
                      <a:avLst/>
                    </a:prstGeom>
                    <a:noFill/>
                    <a:ln w="9525">
                      <a:noFill/>
                      <a:miter lim="800000"/>
                      <a:headEnd/>
                      <a:tailEnd/>
                    </a:ln>
                  </pic:spPr>
                </pic:pic>
              </a:graphicData>
            </a:graphic>
          </wp:inline>
        </w:drawing>
      </w:r>
      <w:r w:rsidRPr="00FB460A">
        <w:t>2 modules</w:t>
      </w:r>
    </w:p>
    <w:p w:rsidR="00FB460A" w:rsidRPr="00FB460A" w:rsidRDefault="00FB460A" w:rsidP="008D4CDF">
      <w:r w:rsidRPr="00FB460A">
        <w:rPr>
          <w:noProof/>
          <w:lang w:eastAsia="nl-BE"/>
        </w:rPr>
        <w:drawing>
          <wp:inline distT="0" distB="0" distL="0" distR="0">
            <wp:extent cx="1323975" cy="981075"/>
            <wp:effectExtent l="19050" t="0" r="9525" b="0"/>
            <wp:docPr id="9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 cstate="print"/>
                    <a:srcRect/>
                    <a:stretch>
                      <a:fillRect/>
                    </a:stretch>
                  </pic:blipFill>
                  <pic:spPr bwMode="auto">
                    <a:xfrm>
                      <a:off x="0" y="0"/>
                      <a:ext cx="1323975" cy="981075"/>
                    </a:xfrm>
                    <a:prstGeom prst="rect">
                      <a:avLst/>
                    </a:prstGeom>
                    <a:noFill/>
                    <a:ln w="9525">
                      <a:noFill/>
                      <a:miter lim="800000"/>
                      <a:headEnd/>
                      <a:tailEnd/>
                    </a:ln>
                  </pic:spPr>
                </pic:pic>
              </a:graphicData>
            </a:graphic>
          </wp:inline>
        </w:drawing>
      </w:r>
      <w:r w:rsidRPr="00FB460A">
        <w:t>3 modules</w:t>
      </w:r>
    </w:p>
    <w:p w:rsidR="00FB460A" w:rsidRPr="00FB460A" w:rsidRDefault="00FB460A" w:rsidP="008D4CDF">
      <w:r w:rsidRPr="00FB460A">
        <w:rPr>
          <w:noProof/>
          <w:lang w:eastAsia="nl-BE"/>
        </w:rPr>
        <w:lastRenderedPageBreak/>
        <w:drawing>
          <wp:inline distT="0" distB="0" distL="0" distR="0">
            <wp:extent cx="1485900" cy="971550"/>
            <wp:effectExtent l="19050" t="0" r="0" b="0"/>
            <wp:docPr id="9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 cstate="print"/>
                    <a:srcRect/>
                    <a:stretch>
                      <a:fillRect/>
                    </a:stretch>
                  </pic:blipFill>
                  <pic:spPr bwMode="auto">
                    <a:xfrm>
                      <a:off x="0" y="0"/>
                      <a:ext cx="1485900" cy="971550"/>
                    </a:xfrm>
                    <a:prstGeom prst="rect">
                      <a:avLst/>
                    </a:prstGeom>
                    <a:noFill/>
                    <a:ln w="9525">
                      <a:noFill/>
                      <a:miter lim="800000"/>
                      <a:headEnd/>
                      <a:tailEnd/>
                    </a:ln>
                  </pic:spPr>
                </pic:pic>
              </a:graphicData>
            </a:graphic>
          </wp:inline>
        </w:drawing>
      </w:r>
      <w:r w:rsidR="001B0DDD">
        <w:t>4 modules</w:t>
      </w:r>
    </w:p>
    <w:p w:rsidR="00FB460A" w:rsidRPr="00FB460A" w:rsidRDefault="00FB460A" w:rsidP="008D4CDF">
      <w:r w:rsidRPr="00FB460A">
        <w:rPr>
          <w:noProof/>
          <w:lang w:eastAsia="nl-BE"/>
        </w:rPr>
        <w:drawing>
          <wp:inline distT="0" distB="0" distL="0" distR="0">
            <wp:extent cx="2190750" cy="942975"/>
            <wp:effectExtent l="19050" t="0" r="0" b="0"/>
            <wp:docPr id="9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1" cstate="print"/>
                    <a:srcRect/>
                    <a:stretch>
                      <a:fillRect/>
                    </a:stretch>
                  </pic:blipFill>
                  <pic:spPr bwMode="auto">
                    <a:xfrm>
                      <a:off x="0" y="0"/>
                      <a:ext cx="2190750" cy="942975"/>
                    </a:xfrm>
                    <a:prstGeom prst="rect">
                      <a:avLst/>
                    </a:prstGeom>
                    <a:noFill/>
                    <a:ln w="9525">
                      <a:noFill/>
                      <a:miter lim="800000"/>
                      <a:headEnd/>
                      <a:tailEnd/>
                    </a:ln>
                  </pic:spPr>
                </pic:pic>
              </a:graphicData>
            </a:graphic>
          </wp:inline>
        </w:drawing>
      </w:r>
      <w:r w:rsidR="001B0DDD">
        <w:t>6</w:t>
      </w:r>
      <w:r>
        <w:t xml:space="preserve"> modules</w:t>
      </w:r>
    </w:p>
    <w:p w:rsidR="00FB460A" w:rsidRPr="00FB460A" w:rsidRDefault="00FB460A" w:rsidP="008D4CDF">
      <w:r w:rsidRPr="00FB460A">
        <w:rPr>
          <w:noProof/>
          <w:lang w:eastAsia="nl-BE"/>
        </w:rPr>
        <w:drawing>
          <wp:inline distT="0" distB="0" distL="0" distR="0">
            <wp:extent cx="1295400" cy="1447800"/>
            <wp:effectExtent l="19050" t="0" r="0" b="0"/>
            <wp:docPr id="96"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2" cstate="print"/>
                    <a:srcRect/>
                    <a:stretch>
                      <a:fillRect/>
                    </a:stretch>
                  </pic:blipFill>
                  <pic:spPr bwMode="auto">
                    <a:xfrm>
                      <a:off x="0" y="0"/>
                      <a:ext cx="1295400" cy="1447800"/>
                    </a:xfrm>
                    <a:prstGeom prst="rect">
                      <a:avLst/>
                    </a:prstGeom>
                    <a:noFill/>
                    <a:ln w="9525">
                      <a:noFill/>
                      <a:miter lim="800000"/>
                      <a:headEnd/>
                      <a:tailEnd/>
                    </a:ln>
                  </pic:spPr>
                </pic:pic>
              </a:graphicData>
            </a:graphic>
          </wp:inline>
        </w:drawing>
      </w:r>
      <w:r>
        <w:t>3+3 modules</w:t>
      </w:r>
    </w:p>
    <w:p w:rsidR="00FB3E82" w:rsidRDefault="00FB3E82" w:rsidP="008D4CDF"/>
    <w:p w:rsidR="00B4201D" w:rsidRDefault="00B4201D" w:rsidP="008D4CDF">
      <w:pPr>
        <w:rPr>
          <w:lang w:val="nl-NL"/>
        </w:rPr>
      </w:pPr>
    </w:p>
    <w:p w:rsidR="00E37728" w:rsidRDefault="00E37728" w:rsidP="00A24C5C">
      <w:pPr>
        <w:pStyle w:val="Heading3"/>
        <w:numPr>
          <w:ilvl w:val="0"/>
          <w:numId w:val="4"/>
        </w:numPr>
        <w:ind w:left="426" w:hanging="426"/>
      </w:pPr>
      <w:r w:rsidRPr="00611BAC">
        <w:t>Functies</w:t>
      </w:r>
    </w:p>
    <w:p w:rsidR="00A00A48" w:rsidRDefault="00A00A48" w:rsidP="008D4CDF">
      <w:pPr>
        <w:rPr>
          <w:lang w:val="nl-NL"/>
        </w:rPr>
      </w:pPr>
    </w:p>
    <w:p w:rsidR="00A00A48" w:rsidRPr="00B84206" w:rsidRDefault="00A00A48" w:rsidP="00B84206">
      <w:pPr>
        <w:tabs>
          <w:tab w:val="clear" w:pos="284"/>
          <w:tab w:val="clear" w:pos="567"/>
        </w:tabs>
        <w:ind w:left="426" w:hanging="426"/>
        <w:rPr>
          <w:rStyle w:val="Strong"/>
        </w:rPr>
      </w:pPr>
      <w:r w:rsidRPr="00B84206">
        <w:rPr>
          <w:rStyle w:val="Strong"/>
        </w:rPr>
        <w:t>2.1. Bedieningsfuncties</w:t>
      </w:r>
    </w:p>
    <w:p w:rsidR="00A00A48" w:rsidRDefault="00A00A48" w:rsidP="008D4CDF">
      <w:pPr>
        <w:rPr>
          <w:lang w:val="nl-NL"/>
        </w:rPr>
      </w:pPr>
    </w:p>
    <w:p w:rsidR="00A00A48" w:rsidRPr="00B84206" w:rsidRDefault="00A00A48" w:rsidP="00A24C5C">
      <w:pPr>
        <w:pStyle w:val="Subtitle"/>
        <w:numPr>
          <w:ilvl w:val="2"/>
          <w:numId w:val="4"/>
        </w:numPr>
        <w:tabs>
          <w:tab w:val="clear" w:pos="284"/>
          <w:tab w:val="clear" w:pos="567"/>
        </w:tabs>
      </w:pPr>
      <w:r w:rsidRPr="00B84206">
        <w:t>Tuimelbedieningen</w:t>
      </w:r>
    </w:p>
    <w:p w:rsidR="00A00A48" w:rsidRDefault="00A00A48" w:rsidP="008D4CDF">
      <w:pPr>
        <w:rPr>
          <w:lang w:val="nl-NL"/>
        </w:rPr>
      </w:pPr>
    </w:p>
    <w:p w:rsidR="00A00A48" w:rsidRPr="00B84206" w:rsidRDefault="00A00A48" w:rsidP="008D4CDF">
      <w:pPr>
        <w:rPr>
          <w:b/>
        </w:rPr>
      </w:pPr>
      <w:r w:rsidRPr="00B84206">
        <w:rPr>
          <w:b/>
        </w:rPr>
        <w:t>Schakelaars 16AX - 250V</w:t>
      </w:r>
    </w:p>
    <w:p w:rsidR="00A00A48" w:rsidRPr="00B84206" w:rsidRDefault="00A00A48" w:rsidP="008D4CDF">
      <w:pPr>
        <w:rPr>
          <w:b/>
          <w:i/>
          <w:u w:val="single"/>
          <w:lang w:val="nl-NL"/>
        </w:rPr>
      </w:pPr>
      <w:r w:rsidRPr="00B84206">
        <w:rPr>
          <w:i/>
          <w:lang w:val="nl-NL"/>
        </w:rPr>
        <w:t>- Wisselschakelaar</w:t>
      </w:r>
    </w:p>
    <w:p w:rsidR="00A00A48" w:rsidRPr="007E35EE" w:rsidRDefault="00A00A48" w:rsidP="008D4CDF">
      <w:r w:rsidRPr="00FB3E82">
        <w:t>De achterkant van de wisselschakelaar is voorzien van 3 steekklemmen voor het</w:t>
      </w:r>
      <w:r w:rsidRPr="007E35EE">
        <w:t xml:space="preserve"> aansluiten van het mechanisme. De klemmenaanduiding (L, 1 en 2) en het bekabelingsschema bevinden zich eveneens op de zijkant van het mechanisme. De faseklem (L)  is herkenbaar aan de rode kleur. De geleiders dienen op een afstand van 12 mm gestript te worden. Op de achterkant van het mechanisme is een aanduiding van 12 mm voorzien die toelaat de draden op de juiste lengte te strippen. Om de geleiders los te koppelen dient op een klemdrukknop gedrukt te worden.</w:t>
      </w:r>
    </w:p>
    <w:p w:rsidR="00A00A48" w:rsidRPr="007E35EE" w:rsidRDefault="00A00A48" w:rsidP="008D4CDF">
      <w:r w:rsidRPr="007E35EE">
        <w:t>De wisselschakelaar kan tevens gebruikt worden als enkelpolige schakelaar.</w:t>
      </w:r>
    </w:p>
    <w:p w:rsidR="008B3E14" w:rsidRPr="007E35EE" w:rsidRDefault="00A00A48" w:rsidP="008D4CDF">
      <w:r w:rsidRPr="007F5BB2">
        <w:t xml:space="preserve">Het mechanisme </w:t>
      </w:r>
      <w:r w:rsidR="008B3E14" w:rsidRPr="007F5BB2">
        <w:t xml:space="preserve">bestaat in </w:t>
      </w:r>
      <w:r w:rsidRPr="007F5BB2">
        <w:t>één module</w:t>
      </w:r>
      <w:r w:rsidR="008B3E14" w:rsidRPr="007F5BB2">
        <w:t xml:space="preserve"> en </w:t>
      </w:r>
      <w:r w:rsidR="00EC7F1D" w:rsidRPr="007F5BB2">
        <w:t>twee</w:t>
      </w:r>
      <w:r w:rsidR="008B3E14" w:rsidRPr="007F5BB2">
        <w:t xml:space="preserve"> modules. </w:t>
      </w:r>
      <w:r w:rsidR="00D7145F" w:rsidRPr="007F5BB2">
        <w:t>De afmetingen van 1 module zijn</w:t>
      </w:r>
      <w:r w:rsidR="00D7145F">
        <w:t xml:space="preserve">: breedte </w:t>
      </w:r>
      <w:r w:rsidR="009B485E">
        <w:t>22,5</w:t>
      </w:r>
      <w:r w:rsidR="00D7145F" w:rsidRPr="007F5BB2">
        <w:t>mm, hoogte 4</w:t>
      </w:r>
      <w:r w:rsidR="00D7145F">
        <w:t>5</w:t>
      </w:r>
      <w:r w:rsidR="00D7145F" w:rsidRPr="007F5BB2">
        <w:t>mm. De afmetingen van 2 modules zijn: breedte 4</w:t>
      </w:r>
      <w:r w:rsidR="00D7145F">
        <w:t>5</w:t>
      </w:r>
      <w:r w:rsidR="00D7145F" w:rsidRPr="007F5BB2">
        <w:t>mm, hoogte 4</w:t>
      </w:r>
      <w:r w:rsidR="00D7145F">
        <w:t>5</w:t>
      </w:r>
      <w:r w:rsidR="00D7145F" w:rsidRPr="007F5BB2">
        <w:t xml:space="preserve">mm. </w:t>
      </w:r>
      <w:r w:rsidR="00EC7F1D" w:rsidRPr="007F5BB2">
        <w:t xml:space="preserve"> </w:t>
      </w:r>
      <w:r w:rsidR="008B3E14" w:rsidRPr="007F5BB2">
        <w:t xml:space="preserve">Het mechanisme is </w:t>
      </w:r>
      <w:r w:rsidR="001546CD" w:rsidRPr="007F5BB2">
        <w:t>uitgerust met</w:t>
      </w:r>
      <w:r w:rsidR="008B3E14" w:rsidRPr="007F5BB2">
        <w:t xml:space="preserve"> een toets en is beschikbaar in de kleuren wit, Tech (aluminium) en antraciet.</w:t>
      </w:r>
    </w:p>
    <w:p w:rsidR="00A00A48" w:rsidRDefault="00A00A48" w:rsidP="008D4CDF">
      <w:r w:rsidRPr="007E35EE">
        <w:t xml:space="preserve">Langs de achterkant van het mechanisme kan er optioneel ook een verlichtingslampje worden ingebracht om – in functie van de </w:t>
      </w:r>
      <w:r>
        <w:t>bedrading – te fungeren als verlichtings</w:t>
      </w:r>
      <w:r w:rsidRPr="007E35EE">
        <w:t>-</w:t>
      </w:r>
      <w:r>
        <w:t xml:space="preserve"> </w:t>
      </w:r>
      <w:r w:rsidRPr="007E35EE">
        <w:t>of controlefunctie.</w:t>
      </w:r>
    </w:p>
    <w:p w:rsidR="00823358" w:rsidRPr="007E35EE" w:rsidRDefault="00823358" w:rsidP="008D4CDF">
      <w:r w:rsidRPr="007E35EE">
        <w:t xml:space="preserve">De lens van de </w:t>
      </w:r>
      <w:r>
        <w:t>tuimel-</w:t>
      </w:r>
      <w:r w:rsidRPr="007E35EE">
        <w:t xml:space="preserve">toets bevindt zich </w:t>
      </w:r>
      <w:r>
        <w:t>onderaan en is horizontaal aangebracht.</w:t>
      </w:r>
    </w:p>
    <w:p w:rsidR="00A00A48" w:rsidRPr="007E35EE" w:rsidRDefault="00A00A48" w:rsidP="008D4CDF"/>
    <w:p w:rsidR="00A00A48" w:rsidRPr="007E35EE" w:rsidRDefault="008B3E14" w:rsidP="008D4CDF">
      <w:pPr>
        <w:rPr>
          <w:sz w:val="24"/>
        </w:rPr>
      </w:pPr>
      <w:r>
        <w:rPr>
          <w:noProof/>
          <w:sz w:val="24"/>
          <w:lang w:eastAsia="nl-BE"/>
        </w:rPr>
        <w:drawing>
          <wp:inline distT="0" distB="0" distL="0" distR="0">
            <wp:extent cx="723900" cy="933450"/>
            <wp:effectExtent l="19050" t="0" r="0" b="0"/>
            <wp:docPr id="98"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cstate="print"/>
                    <a:srcRect/>
                    <a:stretch>
                      <a:fillRect/>
                    </a:stretch>
                  </pic:blipFill>
                  <pic:spPr bwMode="auto">
                    <a:xfrm>
                      <a:off x="0" y="0"/>
                      <a:ext cx="723900" cy="933450"/>
                    </a:xfrm>
                    <a:prstGeom prst="rect">
                      <a:avLst/>
                    </a:prstGeom>
                    <a:noFill/>
                    <a:ln w="9525">
                      <a:noFill/>
                      <a:miter lim="800000"/>
                      <a:headEnd/>
                      <a:tailEnd/>
                    </a:ln>
                  </pic:spPr>
                </pic:pic>
              </a:graphicData>
            </a:graphic>
          </wp:inline>
        </w:drawing>
      </w:r>
      <w:r w:rsidR="00EC7F1D">
        <w:rPr>
          <w:sz w:val="24"/>
        </w:rPr>
        <w:tab/>
      </w:r>
      <w:r w:rsidR="00EC7F1D">
        <w:rPr>
          <w:sz w:val="24"/>
        </w:rPr>
        <w:tab/>
      </w:r>
      <w:r>
        <w:rPr>
          <w:noProof/>
          <w:sz w:val="24"/>
          <w:lang w:eastAsia="nl-BE"/>
        </w:rPr>
        <w:drawing>
          <wp:inline distT="0" distB="0" distL="0" distR="0">
            <wp:extent cx="904875" cy="904875"/>
            <wp:effectExtent l="19050" t="0" r="9525" b="0"/>
            <wp:docPr id="99"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4"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r w:rsidR="00A00A48" w:rsidRPr="007E35EE">
        <w:rPr>
          <w:sz w:val="24"/>
        </w:rPr>
        <w:t xml:space="preserve">  </w:t>
      </w:r>
    </w:p>
    <w:p w:rsidR="00A00A48" w:rsidRPr="00B84206" w:rsidRDefault="00A00A48" w:rsidP="008D4CDF">
      <w:pPr>
        <w:rPr>
          <w:b/>
          <w:i/>
          <w:u w:val="single"/>
          <w:lang w:val="nl-NL"/>
        </w:rPr>
      </w:pPr>
      <w:r w:rsidRPr="00B84206">
        <w:rPr>
          <w:i/>
          <w:lang w:val="nl-NL"/>
        </w:rPr>
        <w:lastRenderedPageBreak/>
        <w:t>- Enkelpolige schakelaar</w:t>
      </w:r>
    </w:p>
    <w:p w:rsidR="00A00A48" w:rsidRPr="007E35EE" w:rsidRDefault="00A00A48" w:rsidP="008D4CDF">
      <w:r w:rsidRPr="007E35EE">
        <w:t>De enkelpolige schakelaar is voorzien van 2 steekklemmen voor het aansluiten van het mech</w:t>
      </w:r>
      <w:r>
        <w:t>anisme. De klemmenaanduiding (L en</w:t>
      </w:r>
      <w:r w:rsidRPr="007E35EE">
        <w:t xml:space="preserve"> 1) en het bekabelingsschema bevinden zich op de zijkant van het mechanisme. De faseklem (L)  is herkenbaar aan de rode kleur.</w:t>
      </w:r>
    </w:p>
    <w:p w:rsidR="00A00A48" w:rsidRPr="007E35EE" w:rsidRDefault="00A00A48" w:rsidP="008D4CDF">
      <w:r w:rsidRPr="007E35EE">
        <w:t>De geleiders dienen op een afstand van 12 mm gestript te worden. Op de achterkant van het mechanisme is een aanduiding van 12 mm voorzien die toelaat de draden op de juiste lengte te strippen. Om de geleiders los te koppelen dient op een klemdrukknop gedrukt te worden.</w:t>
      </w:r>
    </w:p>
    <w:p w:rsidR="00EC7F1D" w:rsidRDefault="00EC7F1D" w:rsidP="00EC7F1D">
      <w:r w:rsidRPr="007F5BB2">
        <w:t xml:space="preserve">Het mechanisme bestaat in één module en twee modules. </w:t>
      </w:r>
      <w:r w:rsidR="00D7145F" w:rsidRPr="007F5BB2">
        <w:t>De afmetingen van 1 module zijn</w:t>
      </w:r>
      <w:r w:rsidR="00D7145F">
        <w:t xml:space="preserve">: breedte </w:t>
      </w:r>
      <w:r w:rsidR="009B485E">
        <w:t>22,5</w:t>
      </w:r>
      <w:r w:rsidR="00D7145F" w:rsidRPr="007F5BB2">
        <w:t>mm, hoogte 4</w:t>
      </w:r>
      <w:r w:rsidR="00D7145F">
        <w:t>5</w:t>
      </w:r>
      <w:r w:rsidR="00D7145F" w:rsidRPr="007F5BB2">
        <w:t>mm. De afmetingen van 2 modules zijn: breedte 4</w:t>
      </w:r>
      <w:r w:rsidR="00D7145F">
        <w:t>5</w:t>
      </w:r>
      <w:r w:rsidR="00D7145F" w:rsidRPr="007F5BB2">
        <w:t>mm, hoogte 4</w:t>
      </w:r>
      <w:r w:rsidR="00D7145F">
        <w:t>5</w:t>
      </w:r>
      <w:r w:rsidR="00D7145F" w:rsidRPr="007F5BB2">
        <w:t xml:space="preserve">mm. </w:t>
      </w:r>
      <w:r w:rsidRPr="007F5BB2">
        <w:t xml:space="preserve"> Het mechanisme is </w:t>
      </w:r>
      <w:r w:rsidR="001546CD" w:rsidRPr="007F5BB2">
        <w:t>uitgerust met</w:t>
      </w:r>
      <w:r w:rsidRPr="007F5BB2">
        <w:t xml:space="preserve"> een toets en is beschikbaar in de kleuren wit, Tech (aluminium) en antraciet.</w:t>
      </w:r>
    </w:p>
    <w:p w:rsidR="00EA448F" w:rsidRDefault="00A00A48" w:rsidP="008D4CDF">
      <w:r w:rsidRPr="007E35EE">
        <w:t xml:space="preserve">Langs de achterkant van het mechanisme kan er optioneel ook een verlichtingslampje worden ingebracht om – in functie van de </w:t>
      </w:r>
      <w:r>
        <w:t>bedrading</w:t>
      </w:r>
      <w:r w:rsidRPr="007E35EE">
        <w:t xml:space="preserve"> – te fungeren als verlicht</w:t>
      </w:r>
      <w:r>
        <w:t>ings</w:t>
      </w:r>
      <w:r w:rsidRPr="007E35EE">
        <w:t>-</w:t>
      </w:r>
      <w:r>
        <w:t xml:space="preserve"> </w:t>
      </w:r>
      <w:r w:rsidRPr="007E35EE">
        <w:t>of controlefunctie.</w:t>
      </w:r>
    </w:p>
    <w:p w:rsidR="00823358" w:rsidRDefault="00823358" w:rsidP="008D4CDF">
      <w:r w:rsidRPr="007E35EE">
        <w:t xml:space="preserve">De lens van de </w:t>
      </w:r>
      <w:r>
        <w:t>tuimel-</w:t>
      </w:r>
      <w:r w:rsidRPr="007E35EE">
        <w:t xml:space="preserve">toets bevindt zich </w:t>
      </w:r>
      <w:r>
        <w:t>onderaan en is horizontaal aangebracht.</w:t>
      </w:r>
    </w:p>
    <w:p w:rsidR="00EC7F1D" w:rsidRDefault="00EC7F1D" w:rsidP="008D4CDF"/>
    <w:p w:rsidR="00A00A48" w:rsidRDefault="00EC7F1D" w:rsidP="008D4CDF">
      <w:r w:rsidRPr="00EC7F1D">
        <w:rPr>
          <w:noProof/>
          <w:lang w:eastAsia="nl-BE"/>
        </w:rPr>
        <w:drawing>
          <wp:inline distT="0" distB="0" distL="0" distR="0">
            <wp:extent cx="723900" cy="933450"/>
            <wp:effectExtent l="19050" t="0" r="0" b="0"/>
            <wp:docPr id="10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cstate="print"/>
                    <a:srcRect/>
                    <a:stretch>
                      <a:fillRect/>
                    </a:stretch>
                  </pic:blipFill>
                  <pic:spPr bwMode="auto">
                    <a:xfrm>
                      <a:off x="0" y="0"/>
                      <a:ext cx="723900" cy="933450"/>
                    </a:xfrm>
                    <a:prstGeom prst="rect">
                      <a:avLst/>
                    </a:prstGeom>
                    <a:noFill/>
                    <a:ln w="9525">
                      <a:noFill/>
                      <a:miter lim="800000"/>
                      <a:headEnd/>
                      <a:tailEnd/>
                    </a:ln>
                  </pic:spPr>
                </pic:pic>
              </a:graphicData>
            </a:graphic>
          </wp:inline>
        </w:drawing>
      </w:r>
      <w:r>
        <w:tab/>
      </w:r>
      <w:r>
        <w:tab/>
      </w:r>
      <w:r w:rsidRPr="00EC7F1D">
        <w:rPr>
          <w:noProof/>
          <w:lang w:eastAsia="nl-BE"/>
        </w:rPr>
        <w:drawing>
          <wp:inline distT="0" distB="0" distL="0" distR="0">
            <wp:extent cx="904875" cy="904875"/>
            <wp:effectExtent l="19050" t="0" r="9525" b="0"/>
            <wp:docPr id="101"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4"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p w:rsidR="00A00A48" w:rsidRDefault="00A00A48" w:rsidP="008D4CDF"/>
    <w:p w:rsidR="00A00A48" w:rsidRPr="00B84206" w:rsidRDefault="00A00A48" w:rsidP="008D4CDF">
      <w:pPr>
        <w:rPr>
          <w:b/>
          <w:i/>
          <w:u w:val="single"/>
          <w:lang w:val="nl-NL"/>
        </w:rPr>
      </w:pPr>
      <w:r w:rsidRPr="00B84206">
        <w:rPr>
          <w:i/>
          <w:lang w:val="nl-NL"/>
        </w:rPr>
        <w:t>- Kruisschakelaar</w:t>
      </w:r>
    </w:p>
    <w:p w:rsidR="00A00A48" w:rsidRPr="007E35EE" w:rsidRDefault="00A00A48" w:rsidP="008D4CDF">
      <w:r w:rsidRPr="007E35EE">
        <w:t>De kruisschakelaar laat toe om een derde bedieningspunt toe te voegen aan een wisselschakelaarinstallatie.</w:t>
      </w:r>
    </w:p>
    <w:p w:rsidR="00A00A48" w:rsidRDefault="00A00A48" w:rsidP="008D4CDF">
      <w:r w:rsidRPr="007E35EE">
        <w:t>De kruisschakelaar is voorzien van 4 schroefklemmen voor het aansluiten van het mechanisme. De k</w:t>
      </w:r>
      <w:r>
        <w:t>lemmenaanduiding (L1,L2, 1 en 2</w:t>
      </w:r>
      <w:r w:rsidRPr="007E35EE">
        <w:t>) en het bekabelingsschema bevinden zich op de zijkant van het mechanisme</w:t>
      </w:r>
      <w:r>
        <w:t>.</w:t>
      </w:r>
    </w:p>
    <w:p w:rsidR="00EC7F1D" w:rsidRDefault="00EC7F1D" w:rsidP="00EC7F1D">
      <w:r w:rsidRPr="007F5BB2">
        <w:t xml:space="preserve">Het mechanisme bestaat in één module en twee modules. </w:t>
      </w:r>
      <w:r w:rsidR="00D7145F" w:rsidRPr="007F5BB2">
        <w:t>De afmetingen van 1 module zijn</w:t>
      </w:r>
      <w:r w:rsidR="00D7145F">
        <w:t xml:space="preserve">: breedte </w:t>
      </w:r>
      <w:r w:rsidR="009B485E">
        <w:t>22,5</w:t>
      </w:r>
      <w:r w:rsidR="00D7145F" w:rsidRPr="007F5BB2">
        <w:t>mm, hoogte 4</w:t>
      </w:r>
      <w:r w:rsidR="00D7145F">
        <w:t>5</w:t>
      </w:r>
      <w:r w:rsidR="00D7145F" w:rsidRPr="007F5BB2">
        <w:t>mm. De afmetingen van 2 modules zijn: breedte 4</w:t>
      </w:r>
      <w:r w:rsidR="00D7145F">
        <w:t>5</w:t>
      </w:r>
      <w:r w:rsidR="00D7145F" w:rsidRPr="007F5BB2">
        <w:t>mm, hoogte 4</w:t>
      </w:r>
      <w:r w:rsidR="00D7145F">
        <w:t>5</w:t>
      </w:r>
      <w:r w:rsidR="00D7145F" w:rsidRPr="007F5BB2">
        <w:t xml:space="preserve">mm. </w:t>
      </w:r>
      <w:r w:rsidRPr="007F5BB2">
        <w:t xml:space="preserve"> Het mechanisme is </w:t>
      </w:r>
      <w:r w:rsidR="001546CD" w:rsidRPr="007F5BB2">
        <w:t>uitgerust</w:t>
      </w:r>
      <w:r w:rsidRPr="007F5BB2">
        <w:t xml:space="preserve"> </w:t>
      </w:r>
      <w:r w:rsidR="001546CD" w:rsidRPr="007F5BB2">
        <w:t>met</w:t>
      </w:r>
      <w:r w:rsidRPr="007F5BB2">
        <w:t xml:space="preserve"> een toets en is beschikbaar in de kleuren wit, Tech (aluminium) en antraciet.</w:t>
      </w:r>
    </w:p>
    <w:p w:rsidR="00EC7F1D" w:rsidRDefault="00EC7F1D" w:rsidP="00EC7F1D">
      <w:r w:rsidRPr="007E35EE">
        <w:t xml:space="preserve">Langs de achterkant van het mechanisme kan er optioneel ook een verlichtingslampje worden ingebracht om – in functie van de </w:t>
      </w:r>
      <w:r>
        <w:t>bedrading</w:t>
      </w:r>
      <w:r w:rsidRPr="007E35EE">
        <w:t xml:space="preserve"> – te fungeren als verlicht</w:t>
      </w:r>
      <w:r>
        <w:t>ings</w:t>
      </w:r>
      <w:r w:rsidRPr="007E35EE">
        <w:t>-</w:t>
      </w:r>
      <w:r>
        <w:t xml:space="preserve"> </w:t>
      </w:r>
      <w:r w:rsidRPr="007E35EE">
        <w:t>of controlefunctie.</w:t>
      </w:r>
    </w:p>
    <w:p w:rsidR="00823358" w:rsidRPr="007E35EE" w:rsidRDefault="00823358" w:rsidP="00823358">
      <w:r w:rsidRPr="007E35EE">
        <w:t xml:space="preserve">De lens van de </w:t>
      </w:r>
      <w:r>
        <w:t>tuimel-</w:t>
      </w:r>
      <w:r w:rsidRPr="007E35EE">
        <w:t xml:space="preserve">toets bevindt zich </w:t>
      </w:r>
      <w:r>
        <w:t>onderaan</w:t>
      </w:r>
      <w:r w:rsidRPr="007E35EE">
        <w:t xml:space="preserve"> en is horizontaal aangebracht.</w:t>
      </w:r>
    </w:p>
    <w:p w:rsidR="00EC7F1D" w:rsidRDefault="00EC7F1D" w:rsidP="008D4CDF"/>
    <w:p w:rsidR="00EC7F1D" w:rsidRDefault="00EC7F1D" w:rsidP="008D4CDF">
      <w:r>
        <w:rPr>
          <w:noProof/>
          <w:lang w:eastAsia="nl-BE"/>
        </w:rPr>
        <w:drawing>
          <wp:inline distT="0" distB="0" distL="0" distR="0">
            <wp:extent cx="714375" cy="904875"/>
            <wp:effectExtent l="19050" t="0" r="9525" b="0"/>
            <wp:docPr id="10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5" cstate="print"/>
                    <a:srcRect/>
                    <a:stretch>
                      <a:fillRect/>
                    </a:stretch>
                  </pic:blipFill>
                  <pic:spPr bwMode="auto">
                    <a:xfrm>
                      <a:off x="0" y="0"/>
                      <a:ext cx="714375" cy="904875"/>
                    </a:xfrm>
                    <a:prstGeom prst="rect">
                      <a:avLst/>
                    </a:prstGeom>
                    <a:noFill/>
                    <a:ln w="9525">
                      <a:noFill/>
                      <a:miter lim="800000"/>
                      <a:headEnd/>
                      <a:tailEnd/>
                    </a:ln>
                  </pic:spPr>
                </pic:pic>
              </a:graphicData>
            </a:graphic>
          </wp:inline>
        </w:drawing>
      </w:r>
      <w:r w:rsidRPr="00EC7F1D">
        <w:t xml:space="preserve"> </w:t>
      </w:r>
      <w:r>
        <w:tab/>
      </w:r>
      <w:r>
        <w:tab/>
      </w:r>
      <w:r>
        <w:rPr>
          <w:noProof/>
          <w:lang w:eastAsia="nl-BE"/>
        </w:rPr>
        <w:drawing>
          <wp:inline distT="0" distB="0" distL="0" distR="0">
            <wp:extent cx="895350" cy="885825"/>
            <wp:effectExtent l="19050" t="0" r="0" b="0"/>
            <wp:docPr id="103"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6" cstate="print"/>
                    <a:srcRect/>
                    <a:stretch>
                      <a:fillRect/>
                    </a:stretch>
                  </pic:blipFill>
                  <pic:spPr bwMode="auto">
                    <a:xfrm>
                      <a:off x="0" y="0"/>
                      <a:ext cx="895350" cy="885825"/>
                    </a:xfrm>
                    <a:prstGeom prst="rect">
                      <a:avLst/>
                    </a:prstGeom>
                    <a:noFill/>
                    <a:ln w="9525">
                      <a:noFill/>
                      <a:miter lim="800000"/>
                      <a:headEnd/>
                      <a:tailEnd/>
                    </a:ln>
                  </pic:spPr>
                </pic:pic>
              </a:graphicData>
            </a:graphic>
          </wp:inline>
        </w:drawing>
      </w:r>
    </w:p>
    <w:p w:rsidR="00EC7F1D" w:rsidRDefault="00EC7F1D" w:rsidP="008D4CDF"/>
    <w:p w:rsidR="00097E03" w:rsidRDefault="00097E03">
      <w:pPr>
        <w:tabs>
          <w:tab w:val="clear" w:pos="284"/>
          <w:tab w:val="clear" w:pos="567"/>
        </w:tabs>
        <w:overflowPunct/>
        <w:autoSpaceDE/>
        <w:autoSpaceDN/>
        <w:adjustRightInd/>
        <w:textAlignment w:val="auto"/>
        <w:rPr>
          <w:i/>
          <w:lang w:val="nl-NL"/>
        </w:rPr>
      </w:pPr>
      <w:r>
        <w:rPr>
          <w:i/>
          <w:lang w:val="nl-NL"/>
        </w:rPr>
        <w:br w:type="page"/>
      </w:r>
    </w:p>
    <w:p w:rsidR="00A00A48" w:rsidRPr="00B84206" w:rsidRDefault="00A00A48" w:rsidP="008D4CDF">
      <w:pPr>
        <w:rPr>
          <w:b/>
          <w:i/>
          <w:u w:val="single"/>
          <w:lang w:val="nl-NL"/>
        </w:rPr>
      </w:pPr>
      <w:r w:rsidRPr="00B84206">
        <w:rPr>
          <w:i/>
          <w:lang w:val="nl-NL"/>
        </w:rPr>
        <w:lastRenderedPageBreak/>
        <w:t>- Tweepolige schakelaar</w:t>
      </w:r>
    </w:p>
    <w:p w:rsidR="00A00A48" w:rsidRPr="007E35EE" w:rsidRDefault="00A00A48" w:rsidP="008D4CDF">
      <w:r w:rsidRPr="007E35EE">
        <w:t>De tweepolige schakelaar is voorzien van 4 schroefklemmen voor het aansluiten van het mechanisme</w:t>
      </w:r>
      <w:r>
        <w:t>. De klemmenaanduiding (L1,L2, 1 en 2</w:t>
      </w:r>
      <w:r w:rsidRPr="007E35EE">
        <w:t>)</w:t>
      </w:r>
      <w:r>
        <w:t xml:space="preserve"> bevindt zich op de klem zelf</w:t>
      </w:r>
      <w:r w:rsidRPr="007E35EE">
        <w:t xml:space="preserve"> e</w:t>
      </w:r>
      <w:r>
        <w:t>n het bekabelingsschema bevindt</w:t>
      </w:r>
      <w:r w:rsidRPr="007E35EE">
        <w:t xml:space="preserve"> zich aan de zijkant van het mechanisme. </w:t>
      </w:r>
      <w:r w:rsidR="005C4AF6" w:rsidRPr="007E35EE">
        <w:t>Het mechanisme heeft de afme</w:t>
      </w:r>
      <w:r w:rsidR="005C4AF6">
        <w:t xml:space="preserve">tingen van één module: breedte </w:t>
      </w:r>
      <w:r w:rsidR="009B485E">
        <w:t>22,5</w:t>
      </w:r>
      <w:r w:rsidR="005C4AF6" w:rsidRPr="007E35EE">
        <w:t>mm, hoogte 4</w:t>
      </w:r>
      <w:r w:rsidR="005C4AF6">
        <w:t>5</w:t>
      </w:r>
      <w:r w:rsidR="005C4AF6" w:rsidRPr="007E35EE">
        <w:t>mm en is uitgerust met een toets van 1 module.</w:t>
      </w:r>
      <w:r w:rsidRPr="007E35EE">
        <w:t xml:space="preserve"> Op de toets i</w:t>
      </w:r>
      <w:r w:rsidR="00823358">
        <w:t xml:space="preserve">s een 0-1 markering </w:t>
      </w:r>
      <w:r>
        <w:t>aangebracht.</w:t>
      </w:r>
    </w:p>
    <w:p w:rsidR="00823358" w:rsidRPr="007E35EE" w:rsidRDefault="00A00A48" w:rsidP="00823358">
      <w:r w:rsidRPr="007E35EE">
        <w:t>Langs de achterkant van het mechanisme kan er optioneel ook een verlichtingslampje(LED) worden ingebracht. De LED is voorzien van 2 verbindingsdraden die het mogelijk maakt</w:t>
      </w:r>
      <w:r>
        <w:t xml:space="preserve"> om te kiezen voor een verlichtings- of controlefunctie.</w:t>
      </w:r>
      <w:r w:rsidR="00823358">
        <w:t xml:space="preserve"> </w:t>
      </w:r>
      <w:r w:rsidR="00823358" w:rsidRPr="007E35EE">
        <w:t xml:space="preserve">De lens van de </w:t>
      </w:r>
      <w:r w:rsidR="00823358">
        <w:t>tuimel-</w:t>
      </w:r>
      <w:r w:rsidR="00823358" w:rsidRPr="007E35EE">
        <w:t xml:space="preserve">toets bevindt zich </w:t>
      </w:r>
      <w:r w:rsidR="00823358">
        <w:t>onderaan</w:t>
      </w:r>
      <w:r w:rsidR="00823358" w:rsidRPr="007E35EE">
        <w:t xml:space="preserve"> en is horizontaal aangebracht.</w:t>
      </w:r>
    </w:p>
    <w:p w:rsidR="00A00A48" w:rsidRDefault="00EC7F1D" w:rsidP="008D4CDF">
      <w:pPr>
        <w:rPr>
          <w:sz w:val="24"/>
        </w:rPr>
      </w:pPr>
      <w:r>
        <w:rPr>
          <w:noProof/>
          <w:sz w:val="24"/>
          <w:lang w:eastAsia="nl-BE"/>
        </w:rPr>
        <w:drawing>
          <wp:inline distT="0" distB="0" distL="0" distR="0">
            <wp:extent cx="752475" cy="1009650"/>
            <wp:effectExtent l="19050" t="0" r="9525" b="0"/>
            <wp:docPr id="104"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7" cstate="print"/>
                    <a:srcRect/>
                    <a:stretch>
                      <a:fillRect/>
                    </a:stretch>
                  </pic:blipFill>
                  <pic:spPr bwMode="auto">
                    <a:xfrm>
                      <a:off x="0" y="0"/>
                      <a:ext cx="752475" cy="1009650"/>
                    </a:xfrm>
                    <a:prstGeom prst="rect">
                      <a:avLst/>
                    </a:prstGeom>
                    <a:noFill/>
                    <a:ln w="9525">
                      <a:noFill/>
                      <a:miter lim="800000"/>
                      <a:headEnd/>
                      <a:tailEnd/>
                    </a:ln>
                  </pic:spPr>
                </pic:pic>
              </a:graphicData>
            </a:graphic>
          </wp:inline>
        </w:drawing>
      </w:r>
    </w:p>
    <w:p w:rsidR="00F25157" w:rsidRDefault="00F25157" w:rsidP="008D4CDF"/>
    <w:p w:rsidR="00A00A48" w:rsidRPr="00B84206" w:rsidRDefault="00A00A48" w:rsidP="00B84206">
      <w:pPr>
        <w:rPr>
          <w:b/>
          <w:i/>
          <w:u w:val="single"/>
          <w:lang w:val="nl-NL"/>
        </w:rPr>
      </w:pPr>
      <w:r w:rsidRPr="00B84206">
        <w:rPr>
          <w:i/>
          <w:lang w:val="nl-NL"/>
        </w:rPr>
        <w:t>- Drukknop 10A - 250V</w:t>
      </w:r>
    </w:p>
    <w:p w:rsidR="00A00A48" w:rsidRDefault="00A00A48" w:rsidP="00B84206">
      <w:r w:rsidRPr="007E35EE">
        <w:t>De achterkant van de drukknop is voorzien van 2 steekklemmen voor het aansluiten van het mech</w:t>
      </w:r>
      <w:r>
        <w:t>anisme. De klemmenaanduiding (L en</w:t>
      </w:r>
      <w:r w:rsidRPr="007E35EE">
        <w:t xml:space="preserve"> 1 ) en het bekabelingsschema bevinden zich op de zijkant van het mechanisme. De faseklem (L)  is herkenbaar aan de rode kleur. De geleiders dienen op een afstand van 12 mm gestript te worden. Op de achterkant van het mechanisme is een aanduiding van 12 mm voorzien die toelaat de draden op de juiste lengte te strippen. Om de geleiders los te koppelen dient op een klemdrukknop gedrukt te worden.</w:t>
      </w:r>
    </w:p>
    <w:p w:rsidR="00455E92" w:rsidRDefault="00455E92" w:rsidP="00455E92">
      <w:r w:rsidRPr="00823358">
        <w:t xml:space="preserve">Het mechanisme bestaat in één module en twee modules. </w:t>
      </w:r>
      <w:r w:rsidR="005C4AF6" w:rsidRPr="007F5BB2">
        <w:t>De afmetingen van 1 module zijn</w:t>
      </w:r>
      <w:r w:rsidR="005C4AF6">
        <w:t xml:space="preserve">: breedte </w:t>
      </w:r>
      <w:r w:rsidR="009B485E">
        <w:t>22,5</w:t>
      </w:r>
      <w:r w:rsidR="005C4AF6" w:rsidRPr="007F5BB2">
        <w:t>mm, hoogte 4</w:t>
      </w:r>
      <w:r w:rsidR="005C4AF6">
        <w:t>5</w:t>
      </w:r>
      <w:r w:rsidR="005C4AF6" w:rsidRPr="007F5BB2">
        <w:t>mm. De afmetingen van 2 modules zijn: breedte 4</w:t>
      </w:r>
      <w:r w:rsidR="005C4AF6">
        <w:t>5</w:t>
      </w:r>
      <w:r w:rsidR="005C4AF6" w:rsidRPr="007F5BB2">
        <w:t>mm, hoogte 4</w:t>
      </w:r>
      <w:r w:rsidR="005C4AF6">
        <w:t>5</w:t>
      </w:r>
      <w:r w:rsidR="005C4AF6" w:rsidRPr="007F5BB2">
        <w:t>mm.</w:t>
      </w:r>
      <w:r w:rsidRPr="00823358">
        <w:t xml:space="preserve"> Het mechanisme is </w:t>
      </w:r>
      <w:r w:rsidR="001546CD" w:rsidRPr="00823358">
        <w:t>uitgerust</w:t>
      </w:r>
      <w:r w:rsidRPr="00823358">
        <w:t xml:space="preserve"> </w:t>
      </w:r>
      <w:r w:rsidR="001546CD" w:rsidRPr="00823358">
        <w:t>met</w:t>
      </w:r>
      <w:r w:rsidRPr="00823358">
        <w:t xml:space="preserve"> een toets en is beschikbaar in de kleuren wit, Tech (aluminium) en antraciet.</w:t>
      </w:r>
    </w:p>
    <w:p w:rsidR="00A00A48" w:rsidRDefault="00A00A48" w:rsidP="00B84206">
      <w:r w:rsidRPr="007E35EE">
        <w:t xml:space="preserve">Langs de achterkant van het mechanisme kan er optioneel ook een verlichtingslampje worden ingebracht om – in functie van de </w:t>
      </w:r>
      <w:r>
        <w:t>bedrading – te fungeren als verlichtings</w:t>
      </w:r>
      <w:r w:rsidRPr="007E35EE">
        <w:t>-</w:t>
      </w:r>
      <w:r>
        <w:t xml:space="preserve"> </w:t>
      </w:r>
      <w:r w:rsidRPr="007E35EE">
        <w:t>of controlefunctie.</w:t>
      </w:r>
    </w:p>
    <w:p w:rsidR="00823358" w:rsidRPr="007E35EE" w:rsidRDefault="00823358" w:rsidP="00823358">
      <w:r w:rsidRPr="007E35EE">
        <w:t xml:space="preserve">De lens van de </w:t>
      </w:r>
      <w:r>
        <w:t>tuimel-</w:t>
      </w:r>
      <w:r w:rsidRPr="007E35EE">
        <w:t xml:space="preserve">toets bevindt zich </w:t>
      </w:r>
      <w:r>
        <w:t>onderaan</w:t>
      </w:r>
      <w:r w:rsidRPr="007E35EE">
        <w:t xml:space="preserve"> en is horizontaal aangebracht.</w:t>
      </w:r>
    </w:p>
    <w:p w:rsidR="000278A9" w:rsidRDefault="000278A9" w:rsidP="008D4CDF">
      <w:pPr>
        <w:rPr>
          <w:sz w:val="24"/>
        </w:rPr>
      </w:pPr>
    </w:p>
    <w:p w:rsidR="00A00A48" w:rsidRDefault="001546CD" w:rsidP="008D4CDF">
      <w:pPr>
        <w:rPr>
          <w:sz w:val="24"/>
        </w:rPr>
      </w:pPr>
      <w:r>
        <w:rPr>
          <w:noProof/>
          <w:sz w:val="24"/>
          <w:lang w:eastAsia="nl-BE"/>
        </w:rPr>
        <w:drawing>
          <wp:inline distT="0" distB="0" distL="0" distR="0">
            <wp:extent cx="790575" cy="838200"/>
            <wp:effectExtent l="19050" t="0" r="9525" b="0"/>
            <wp:docPr id="10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8" cstate="print"/>
                    <a:srcRect/>
                    <a:stretch>
                      <a:fillRect/>
                    </a:stretch>
                  </pic:blipFill>
                  <pic:spPr bwMode="auto">
                    <a:xfrm>
                      <a:off x="0" y="0"/>
                      <a:ext cx="790575" cy="838200"/>
                    </a:xfrm>
                    <a:prstGeom prst="rect">
                      <a:avLst/>
                    </a:prstGeom>
                    <a:noFill/>
                    <a:ln w="9525">
                      <a:noFill/>
                      <a:miter lim="800000"/>
                      <a:headEnd/>
                      <a:tailEnd/>
                    </a:ln>
                  </pic:spPr>
                </pic:pic>
              </a:graphicData>
            </a:graphic>
          </wp:inline>
        </w:drawing>
      </w:r>
      <w:r w:rsidRPr="001546CD">
        <w:rPr>
          <w:sz w:val="24"/>
        </w:rPr>
        <w:t xml:space="preserve"> </w:t>
      </w:r>
      <w:r>
        <w:rPr>
          <w:sz w:val="24"/>
        </w:rPr>
        <w:tab/>
      </w:r>
      <w:r>
        <w:rPr>
          <w:sz w:val="24"/>
        </w:rPr>
        <w:tab/>
      </w:r>
      <w:r>
        <w:rPr>
          <w:noProof/>
          <w:sz w:val="24"/>
          <w:lang w:eastAsia="nl-BE"/>
        </w:rPr>
        <w:drawing>
          <wp:inline distT="0" distB="0" distL="0" distR="0">
            <wp:extent cx="933450" cy="923925"/>
            <wp:effectExtent l="19050" t="0" r="0" b="0"/>
            <wp:docPr id="10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9" cstate="print"/>
                    <a:srcRect/>
                    <a:stretch>
                      <a:fillRect/>
                    </a:stretch>
                  </pic:blipFill>
                  <pic:spPr bwMode="auto">
                    <a:xfrm>
                      <a:off x="0" y="0"/>
                      <a:ext cx="933450" cy="923925"/>
                    </a:xfrm>
                    <a:prstGeom prst="rect">
                      <a:avLst/>
                    </a:prstGeom>
                    <a:noFill/>
                    <a:ln w="9525">
                      <a:noFill/>
                      <a:miter lim="800000"/>
                      <a:headEnd/>
                      <a:tailEnd/>
                    </a:ln>
                  </pic:spPr>
                </pic:pic>
              </a:graphicData>
            </a:graphic>
          </wp:inline>
        </w:drawing>
      </w:r>
    </w:p>
    <w:p w:rsidR="00A00A48" w:rsidRDefault="00A00A48" w:rsidP="008D4CDF"/>
    <w:p w:rsidR="00A00A48" w:rsidRPr="00C70FFF" w:rsidRDefault="00A00A48" w:rsidP="00A24C5C">
      <w:pPr>
        <w:pStyle w:val="Subtitle"/>
        <w:numPr>
          <w:ilvl w:val="2"/>
          <w:numId w:val="4"/>
        </w:numPr>
      </w:pPr>
      <w:r>
        <w:t>Axiale bedieningen</w:t>
      </w:r>
    </w:p>
    <w:p w:rsidR="00A00A48" w:rsidRDefault="00A00A48" w:rsidP="008D4CDF">
      <w:pPr>
        <w:rPr>
          <w:lang w:val="nl-NL"/>
        </w:rPr>
      </w:pPr>
    </w:p>
    <w:p w:rsidR="00A00A48" w:rsidRPr="00B84206" w:rsidRDefault="00A00A48" w:rsidP="008D4CDF">
      <w:pPr>
        <w:rPr>
          <w:b/>
        </w:rPr>
      </w:pPr>
      <w:r w:rsidRPr="00B84206">
        <w:rPr>
          <w:b/>
        </w:rPr>
        <w:t>Schakelaars 16AX - 250V</w:t>
      </w:r>
    </w:p>
    <w:p w:rsidR="00A00A48" w:rsidRPr="00B84206" w:rsidRDefault="00A00A48" w:rsidP="008D4CDF">
      <w:pPr>
        <w:rPr>
          <w:i/>
          <w:lang w:val="nl-NL"/>
        </w:rPr>
      </w:pPr>
      <w:r w:rsidRPr="00B84206">
        <w:rPr>
          <w:i/>
          <w:lang w:val="nl-NL"/>
        </w:rPr>
        <w:t>- Wisselschakelaar</w:t>
      </w:r>
    </w:p>
    <w:p w:rsidR="00A00A48" w:rsidRPr="007E35EE" w:rsidRDefault="00A00A48" w:rsidP="008D4CDF">
      <w:r w:rsidRPr="007E35EE">
        <w:t>De achterkant van de wisselschakelaar is voorzien van 3 steekklemmen voor het aansluiten van het mechanisme. De klemmenaanduiding (L, 1 en 2) en het bekabelingsschema bevinden zich op de zijkant van het mechanisme. De faseklem (L)  is herkenbaar aan de rode kleur. De geleiders dienen op een afstand van 12 mm gestript te worden. Op de achterkant van het mechanisme is een aanduiding van 12 mm voorzien die toelaat de draden op de juiste lengte te strippen. Om de geleiders los te koppelen dient op een klemdrukknop gedrukt te worden.</w:t>
      </w:r>
    </w:p>
    <w:p w:rsidR="00A00A48" w:rsidRPr="007E35EE" w:rsidRDefault="00A00A48" w:rsidP="008D4CDF">
      <w:r w:rsidRPr="007E35EE">
        <w:t>De wisselschakelaar kan tevens gebruikt worden als enkelpolige schakelaar.</w:t>
      </w:r>
    </w:p>
    <w:p w:rsidR="000278A9" w:rsidRDefault="005C4AF6" w:rsidP="008D4CDF">
      <w:r w:rsidRPr="007E35EE">
        <w:t xml:space="preserve">Het mechanisme heeft de afmetingen van één of twee modules: voor 1 module is de breedte </w:t>
      </w:r>
      <w:r w:rsidR="009B485E">
        <w:t>22,5</w:t>
      </w:r>
      <w:r w:rsidRPr="007E35EE">
        <w:t>mm en de hoogte 4</w:t>
      </w:r>
      <w:r>
        <w:t>5</w:t>
      </w:r>
      <w:r w:rsidRPr="007E35EE">
        <w:t>mm</w:t>
      </w:r>
      <w:r>
        <w:t>.</w:t>
      </w:r>
      <w:r w:rsidRPr="007E35EE">
        <w:t xml:space="preserve"> </w:t>
      </w:r>
      <w:r>
        <w:t xml:space="preserve">Voor </w:t>
      </w:r>
      <w:r w:rsidRPr="007E35EE">
        <w:t>twee modules is de breedte 4</w:t>
      </w:r>
      <w:r>
        <w:t>5</w:t>
      </w:r>
      <w:r w:rsidRPr="007E35EE">
        <w:t>mm en de hoogte 4</w:t>
      </w:r>
      <w:r>
        <w:t>5</w:t>
      </w:r>
      <w:r w:rsidRPr="007E35EE">
        <w:t xml:space="preserve">mm. </w:t>
      </w:r>
    </w:p>
    <w:p w:rsidR="00A00A48" w:rsidRPr="007E35EE" w:rsidRDefault="00A00A48" w:rsidP="008D4CDF">
      <w:r w:rsidRPr="007E35EE">
        <w:lastRenderedPageBreak/>
        <w:t xml:space="preserve">Beide uitvoeringen zijn uitgerust met een toets van respectievelijk 1 of 2 modules groot. Langs de achterkant van het mechanisme kan er optioneel ook een verlichtingslampje worden ingebracht om – in functie van de </w:t>
      </w:r>
      <w:r>
        <w:t>bedrading</w:t>
      </w:r>
      <w:r w:rsidRPr="007E35EE">
        <w:t xml:space="preserve"> – te fungeren als verlicht</w:t>
      </w:r>
      <w:r>
        <w:t>ings</w:t>
      </w:r>
      <w:r w:rsidRPr="007E35EE">
        <w:t>-</w:t>
      </w:r>
      <w:r>
        <w:t xml:space="preserve"> </w:t>
      </w:r>
      <w:r w:rsidRPr="007E35EE">
        <w:t>of controlefunctie.</w:t>
      </w:r>
    </w:p>
    <w:p w:rsidR="00A00A48" w:rsidRPr="007E35EE" w:rsidRDefault="00A00A48" w:rsidP="008D4CDF">
      <w:r w:rsidRPr="007E35EE">
        <w:t>De lens van de axiale toets bevindt zich in het midden en is horizontaal aangebracht.</w:t>
      </w:r>
    </w:p>
    <w:p w:rsidR="00A00A48" w:rsidRPr="007E35EE" w:rsidRDefault="00A00A48" w:rsidP="008D4CDF"/>
    <w:p w:rsidR="00A00A48" w:rsidRPr="00F750B7" w:rsidRDefault="001546CD" w:rsidP="008D4CDF">
      <w:pPr>
        <w:rPr>
          <w:noProof/>
          <w:lang w:eastAsia="en-US"/>
        </w:rPr>
      </w:pPr>
      <w:r>
        <w:rPr>
          <w:noProof/>
          <w:sz w:val="24"/>
          <w:lang w:eastAsia="nl-BE"/>
        </w:rPr>
        <w:drawing>
          <wp:inline distT="0" distB="0" distL="0" distR="0">
            <wp:extent cx="695325" cy="838200"/>
            <wp:effectExtent l="19050" t="0" r="9525" b="0"/>
            <wp:docPr id="107"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0" cstate="print"/>
                    <a:srcRect l="7595"/>
                    <a:stretch>
                      <a:fillRect/>
                    </a:stretch>
                  </pic:blipFill>
                  <pic:spPr bwMode="auto">
                    <a:xfrm>
                      <a:off x="0" y="0"/>
                      <a:ext cx="695325" cy="838200"/>
                    </a:xfrm>
                    <a:prstGeom prst="rect">
                      <a:avLst/>
                    </a:prstGeom>
                    <a:noFill/>
                    <a:ln w="9525">
                      <a:noFill/>
                      <a:miter lim="800000"/>
                      <a:headEnd/>
                      <a:tailEnd/>
                    </a:ln>
                  </pic:spPr>
                </pic:pic>
              </a:graphicData>
            </a:graphic>
          </wp:inline>
        </w:drawing>
      </w:r>
      <w:r w:rsidR="00A00A48" w:rsidRPr="007E35EE">
        <w:rPr>
          <w:sz w:val="24"/>
        </w:rPr>
        <w:t xml:space="preserve"> </w:t>
      </w:r>
      <w:r>
        <w:rPr>
          <w:sz w:val="24"/>
        </w:rPr>
        <w:tab/>
      </w:r>
      <w:r>
        <w:rPr>
          <w:sz w:val="24"/>
        </w:rPr>
        <w:tab/>
      </w:r>
      <w:r>
        <w:rPr>
          <w:noProof/>
          <w:sz w:val="24"/>
          <w:lang w:eastAsia="nl-BE"/>
        </w:rPr>
        <w:drawing>
          <wp:inline distT="0" distB="0" distL="0" distR="0">
            <wp:extent cx="942975" cy="923925"/>
            <wp:effectExtent l="19050" t="0" r="9525" b="0"/>
            <wp:docPr id="108"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1" cstate="print"/>
                    <a:srcRect/>
                    <a:stretch>
                      <a:fillRect/>
                    </a:stretch>
                  </pic:blipFill>
                  <pic:spPr bwMode="auto">
                    <a:xfrm>
                      <a:off x="0" y="0"/>
                      <a:ext cx="942975" cy="923925"/>
                    </a:xfrm>
                    <a:prstGeom prst="rect">
                      <a:avLst/>
                    </a:prstGeom>
                    <a:noFill/>
                    <a:ln w="9525">
                      <a:noFill/>
                      <a:miter lim="800000"/>
                      <a:headEnd/>
                      <a:tailEnd/>
                    </a:ln>
                  </pic:spPr>
                </pic:pic>
              </a:graphicData>
            </a:graphic>
          </wp:inline>
        </w:drawing>
      </w:r>
    </w:p>
    <w:p w:rsidR="001546CD" w:rsidRPr="007E35EE" w:rsidRDefault="001546CD" w:rsidP="008D4CDF">
      <w:pPr>
        <w:rPr>
          <w:sz w:val="24"/>
        </w:rPr>
      </w:pPr>
    </w:p>
    <w:p w:rsidR="00A00A48" w:rsidRPr="00B84206" w:rsidRDefault="00A00A48" w:rsidP="005C4AF6">
      <w:pPr>
        <w:tabs>
          <w:tab w:val="clear" w:pos="284"/>
          <w:tab w:val="clear" w:pos="567"/>
        </w:tabs>
        <w:overflowPunct/>
        <w:autoSpaceDE/>
        <w:autoSpaceDN/>
        <w:adjustRightInd/>
        <w:textAlignment w:val="auto"/>
        <w:rPr>
          <w:i/>
          <w:lang w:val="nl-NL"/>
        </w:rPr>
      </w:pPr>
      <w:r w:rsidRPr="00B84206">
        <w:rPr>
          <w:i/>
          <w:lang w:val="nl-NL"/>
        </w:rPr>
        <w:t>- Enkelpolige schakelaar</w:t>
      </w:r>
    </w:p>
    <w:p w:rsidR="00A00A48" w:rsidRPr="007E35EE" w:rsidRDefault="00A00A48" w:rsidP="008D4CDF">
      <w:r w:rsidRPr="007E35EE">
        <w:t>De enkelpolige schakelaar is voorzien van 2 steekklemmen voor het aansluiten van het mech</w:t>
      </w:r>
      <w:r>
        <w:t>anisme. De klemmenaanduiding (L en</w:t>
      </w:r>
      <w:r w:rsidRPr="007E35EE">
        <w:t xml:space="preserve"> 1) en het bekabelingsschema bevinden zich op de zijkant van het mechanisme. De faseklem (L)  is herkenbaar aan de rode kleur.</w:t>
      </w:r>
    </w:p>
    <w:p w:rsidR="00A00A48" w:rsidRPr="007E35EE" w:rsidRDefault="00A00A48" w:rsidP="008D4CDF">
      <w:r w:rsidRPr="007E35EE">
        <w:t>De geleiders dienen op een afstand van 12 mm gestript te worden. Op de achterkant van het mechanisme is een aanduiding van 12 mm voorzien die toelaat de draden op de juiste lengte te strippen. Om de geleiders los te koppelen dient op een klemdrukknop gedrukt te worden.</w:t>
      </w:r>
    </w:p>
    <w:p w:rsidR="00A00A48" w:rsidRPr="007E35EE" w:rsidRDefault="005C4AF6" w:rsidP="008D4CDF">
      <w:r w:rsidRPr="007E35EE">
        <w:t xml:space="preserve">Het mechanisme heeft de afmetingen van één of twee modules: voor 1 module is de breedte </w:t>
      </w:r>
      <w:r w:rsidR="009B485E">
        <w:t>22,5</w:t>
      </w:r>
      <w:r w:rsidRPr="007E35EE">
        <w:t>mm en de hoogte 4</w:t>
      </w:r>
      <w:r>
        <w:t>5</w:t>
      </w:r>
      <w:r w:rsidRPr="007E35EE">
        <w:t>mm</w:t>
      </w:r>
      <w:r>
        <w:t>.</w:t>
      </w:r>
      <w:r w:rsidRPr="007E35EE">
        <w:t xml:space="preserve"> </w:t>
      </w:r>
      <w:r>
        <w:t xml:space="preserve">Voor </w:t>
      </w:r>
      <w:r w:rsidRPr="007E35EE">
        <w:t>twee modules is de breedte 4</w:t>
      </w:r>
      <w:r>
        <w:t>5</w:t>
      </w:r>
      <w:r w:rsidRPr="007E35EE">
        <w:t>mm en de hoogte 4</w:t>
      </w:r>
      <w:r>
        <w:t>5</w:t>
      </w:r>
      <w:r w:rsidRPr="007E35EE">
        <w:t xml:space="preserve">mm. </w:t>
      </w:r>
      <w:r w:rsidR="00A00A48" w:rsidRPr="007E35EE">
        <w:t>Bei</w:t>
      </w:r>
      <w:r w:rsidR="00A00A48">
        <w:t>de uitvoeringen zijn uitgerust</w:t>
      </w:r>
      <w:r w:rsidR="00A00A48" w:rsidRPr="007E35EE">
        <w:t xml:space="preserve"> met een toets van respectievelijk 1 of 2 modules groot. Langs de achterkant van het mechanisme kan er optioneel ook een verlichtingslampje worden ingebracht om – in functie van de </w:t>
      </w:r>
      <w:r w:rsidR="00A00A48">
        <w:t>bedrading – te fungeren als verlichtings</w:t>
      </w:r>
      <w:r w:rsidR="00A00A48" w:rsidRPr="007E35EE">
        <w:t>-</w:t>
      </w:r>
      <w:r w:rsidR="00A00A48">
        <w:t xml:space="preserve"> </w:t>
      </w:r>
      <w:r w:rsidR="00A00A48" w:rsidRPr="007E35EE">
        <w:t>of controlefunctie.</w:t>
      </w:r>
    </w:p>
    <w:p w:rsidR="00A00A48" w:rsidRDefault="00A00A48" w:rsidP="008D4CDF">
      <w:r w:rsidRPr="007E35EE">
        <w:t>De lens van de axiale toets bevindt zich in het midden en is horizontaal aangebracht.</w:t>
      </w:r>
    </w:p>
    <w:p w:rsidR="00C51329" w:rsidRPr="007E35EE" w:rsidRDefault="00C51329" w:rsidP="008D4CDF"/>
    <w:p w:rsidR="00A00A48" w:rsidRPr="00F25157" w:rsidRDefault="00C51329" w:rsidP="008D4CDF">
      <w:r w:rsidRPr="00C51329">
        <w:rPr>
          <w:noProof/>
          <w:lang w:eastAsia="nl-BE"/>
        </w:rPr>
        <w:drawing>
          <wp:inline distT="0" distB="0" distL="0" distR="0">
            <wp:extent cx="695325" cy="838200"/>
            <wp:effectExtent l="19050" t="0" r="9525" b="0"/>
            <wp:docPr id="110"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0" cstate="print"/>
                    <a:srcRect l="7595"/>
                    <a:stretch>
                      <a:fillRect/>
                    </a:stretch>
                  </pic:blipFill>
                  <pic:spPr bwMode="auto">
                    <a:xfrm>
                      <a:off x="0" y="0"/>
                      <a:ext cx="695325" cy="838200"/>
                    </a:xfrm>
                    <a:prstGeom prst="rect">
                      <a:avLst/>
                    </a:prstGeom>
                    <a:noFill/>
                    <a:ln w="9525">
                      <a:noFill/>
                      <a:miter lim="800000"/>
                      <a:headEnd/>
                      <a:tailEnd/>
                    </a:ln>
                  </pic:spPr>
                </pic:pic>
              </a:graphicData>
            </a:graphic>
          </wp:inline>
        </w:drawing>
      </w:r>
      <w:r>
        <w:tab/>
      </w:r>
      <w:r>
        <w:tab/>
      </w:r>
      <w:r>
        <w:rPr>
          <w:noProof/>
          <w:lang w:eastAsia="nl-BE"/>
        </w:rPr>
        <w:drawing>
          <wp:inline distT="0" distB="0" distL="0" distR="0">
            <wp:extent cx="942975" cy="923925"/>
            <wp:effectExtent l="19050" t="0" r="9525" b="0"/>
            <wp:docPr id="109"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1" cstate="print"/>
                    <a:srcRect/>
                    <a:stretch>
                      <a:fillRect/>
                    </a:stretch>
                  </pic:blipFill>
                  <pic:spPr bwMode="auto">
                    <a:xfrm>
                      <a:off x="0" y="0"/>
                      <a:ext cx="942975" cy="923925"/>
                    </a:xfrm>
                    <a:prstGeom prst="rect">
                      <a:avLst/>
                    </a:prstGeom>
                    <a:noFill/>
                    <a:ln w="9525">
                      <a:noFill/>
                      <a:miter lim="800000"/>
                      <a:headEnd/>
                      <a:tailEnd/>
                    </a:ln>
                  </pic:spPr>
                </pic:pic>
              </a:graphicData>
            </a:graphic>
          </wp:inline>
        </w:drawing>
      </w:r>
    </w:p>
    <w:p w:rsidR="00B84206" w:rsidRDefault="00B84206">
      <w:pPr>
        <w:tabs>
          <w:tab w:val="clear" w:pos="284"/>
          <w:tab w:val="clear" w:pos="567"/>
        </w:tabs>
        <w:overflowPunct/>
        <w:autoSpaceDE/>
        <w:autoSpaceDN/>
        <w:adjustRightInd/>
        <w:textAlignment w:val="auto"/>
        <w:rPr>
          <w:i/>
          <w:lang w:val="nl-NL"/>
        </w:rPr>
      </w:pPr>
    </w:p>
    <w:p w:rsidR="00A00A48" w:rsidRPr="00B84206" w:rsidRDefault="00A00A48" w:rsidP="008D4CDF">
      <w:pPr>
        <w:rPr>
          <w:i/>
          <w:lang w:val="nl-NL"/>
        </w:rPr>
      </w:pPr>
      <w:r w:rsidRPr="00B84206">
        <w:rPr>
          <w:i/>
          <w:lang w:val="nl-NL"/>
        </w:rPr>
        <w:t>- Kruisschakelaar</w:t>
      </w:r>
    </w:p>
    <w:p w:rsidR="00A00A48" w:rsidRPr="007E35EE" w:rsidRDefault="00A00A48" w:rsidP="008D4CDF">
      <w:r w:rsidRPr="007E35EE">
        <w:t>De kruisschakelaar laat toe om een derde bedieningspunt toe te voegen aan een wisselschakelaarinstallatie.</w:t>
      </w:r>
    </w:p>
    <w:p w:rsidR="00C51329" w:rsidRPr="007E35EE" w:rsidRDefault="00A00A48" w:rsidP="00C51329">
      <w:r w:rsidRPr="007E35EE">
        <w:t>De kruisschakelaar is voorzien van 4 schroefklemmen voor het aansluiten van het mechanisme. De k</w:t>
      </w:r>
      <w:r>
        <w:t>lemmenaanduiding (L1,L2, 1 en 2</w:t>
      </w:r>
      <w:r w:rsidRPr="007E35EE">
        <w:t>) en het bekabelingsschema bevinden zich op</w:t>
      </w:r>
      <w:r>
        <w:t xml:space="preserve"> de zijkant van het mechanisme.</w:t>
      </w:r>
      <w:r w:rsidR="00C51329">
        <w:br/>
      </w:r>
      <w:r w:rsidR="005C4AF6" w:rsidRPr="007E35EE">
        <w:t xml:space="preserve">Het mechanisme heeft de afmetingen van één of twee modules: voor 1 module is de breedte </w:t>
      </w:r>
      <w:r w:rsidR="009B485E">
        <w:t>22,5</w:t>
      </w:r>
      <w:r w:rsidR="005C4AF6" w:rsidRPr="007E35EE">
        <w:t>mm en de hoogte 4</w:t>
      </w:r>
      <w:r w:rsidR="005C4AF6">
        <w:t>5</w:t>
      </w:r>
      <w:r w:rsidR="005C4AF6" w:rsidRPr="007E35EE">
        <w:t>mm</w:t>
      </w:r>
      <w:r w:rsidR="005C4AF6">
        <w:t>.</w:t>
      </w:r>
      <w:r w:rsidR="005C4AF6" w:rsidRPr="007E35EE">
        <w:t xml:space="preserve"> </w:t>
      </w:r>
      <w:r w:rsidR="005C4AF6">
        <w:t xml:space="preserve">Voor </w:t>
      </w:r>
      <w:r w:rsidR="005C4AF6" w:rsidRPr="007E35EE">
        <w:t>twee modules is de breedte 4</w:t>
      </w:r>
      <w:r w:rsidR="005C4AF6">
        <w:t>5</w:t>
      </w:r>
      <w:r w:rsidR="005C4AF6" w:rsidRPr="007E35EE">
        <w:t>mm en de hoogte 4</w:t>
      </w:r>
      <w:r w:rsidR="005C4AF6">
        <w:t>5</w:t>
      </w:r>
      <w:r w:rsidR="005C4AF6" w:rsidRPr="007E35EE">
        <w:t xml:space="preserve">mm. </w:t>
      </w:r>
      <w:r w:rsidR="00C51329" w:rsidRPr="007E35EE">
        <w:t>Bei</w:t>
      </w:r>
      <w:r w:rsidR="00C51329">
        <w:t>de uitvoeringen zijn uitgerust</w:t>
      </w:r>
      <w:r w:rsidR="00C51329" w:rsidRPr="007E35EE">
        <w:t xml:space="preserve"> met een toets van respectievelijk 1 of 2 modules groot. Langs de achterkant van het mechanisme kan er optioneel ook een verlichtingslampje worden ingebracht om – in functie van de </w:t>
      </w:r>
      <w:r w:rsidR="00C51329">
        <w:t>bedrading – te fungeren als verlichtings</w:t>
      </w:r>
      <w:r w:rsidR="00C51329" w:rsidRPr="007E35EE">
        <w:t>-</w:t>
      </w:r>
      <w:r w:rsidR="00C51329">
        <w:t xml:space="preserve"> </w:t>
      </w:r>
      <w:r w:rsidR="00C51329" w:rsidRPr="007E35EE">
        <w:t>of controlefunctie.</w:t>
      </w:r>
    </w:p>
    <w:p w:rsidR="00A00A48" w:rsidRPr="007E35EE" w:rsidRDefault="00C51329" w:rsidP="00C51329">
      <w:r w:rsidRPr="007E35EE">
        <w:t>De lens van de axiale toets bevindt zich in het midden en is horizontaal aangebracht.</w:t>
      </w:r>
    </w:p>
    <w:p w:rsidR="00C51329" w:rsidRPr="00F750B7" w:rsidRDefault="00C51329" w:rsidP="008D4CDF">
      <w:pPr>
        <w:rPr>
          <w:noProof/>
          <w:lang w:eastAsia="en-US"/>
        </w:rPr>
      </w:pPr>
      <w:r>
        <w:rPr>
          <w:noProof/>
          <w:lang w:eastAsia="nl-BE"/>
        </w:rPr>
        <w:drawing>
          <wp:inline distT="0" distB="0" distL="0" distR="0">
            <wp:extent cx="704850" cy="857250"/>
            <wp:effectExtent l="19050" t="0" r="0" b="0"/>
            <wp:docPr id="111"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2" cstate="print"/>
                    <a:srcRect/>
                    <a:stretch>
                      <a:fillRect/>
                    </a:stretch>
                  </pic:blipFill>
                  <pic:spPr bwMode="auto">
                    <a:xfrm>
                      <a:off x="0" y="0"/>
                      <a:ext cx="704850" cy="857250"/>
                    </a:xfrm>
                    <a:prstGeom prst="rect">
                      <a:avLst/>
                    </a:prstGeom>
                    <a:noFill/>
                    <a:ln w="9525">
                      <a:noFill/>
                      <a:miter lim="800000"/>
                      <a:headEnd/>
                      <a:tailEnd/>
                    </a:ln>
                  </pic:spPr>
                </pic:pic>
              </a:graphicData>
            </a:graphic>
          </wp:inline>
        </w:drawing>
      </w:r>
      <w:r w:rsidRPr="00F750B7">
        <w:rPr>
          <w:noProof/>
          <w:lang w:eastAsia="en-US"/>
        </w:rPr>
        <w:t xml:space="preserve"> </w:t>
      </w:r>
      <w:r w:rsidRPr="00F750B7">
        <w:rPr>
          <w:noProof/>
          <w:lang w:eastAsia="en-US"/>
        </w:rPr>
        <w:tab/>
      </w:r>
      <w:r w:rsidRPr="00F750B7">
        <w:rPr>
          <w:noProof/>
          <w:lang w:eastAsia="en-US"/>
        </w:rPr>
        <w:tab/>
      </w:r>
      <w:r>
        <w:rPr>
          <w:noProof/>
          <w:lang w:eastAsia="nl-BE"/>
        </w:rPr>
        <w:drawing>
          <wp:inline distT="0" distB="0" distL="0" distR="0">
            <wp:extent cx="942975" cy="942975"/>
            <wp:effectExtent l="19050" t="0" r="9525" b="0"/>
            <wp:docPr id="112"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3"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p w:rsidR="00C51329" w:rsidRDefault="00C51329" w:rsidP="008D4CDF">
      <w:pPr>
        <w:rPr>
          <w:lang w:val="nl-NL"/>
        </w:rPr>
      </w:pPr>
    </w:p>
    <w:p w:rsidR="00A00A48" w:rsidRPr="00B84206" w:rsidRDefault="00A00A48" w:rsidP="008D4CDF">
      <w:pPr>
        <w:rPr>
          <w:i/>
          <w:lang w:val="nl-NL"/>
        </w:rPr>
      </w:pPr>
      <w:r w:rsidRPr="00B84206">
        <w:rPr>
          <w:i/>
          <w:lang w:val="nl-NL"/>
        </w:rPr>
        <w:t>- Drukknop 10A - 250V</w:t>
      </w:r>
    </w:p>
    <w:p w:rsidR="00A00A48" w:rsidRPr="007E35EE" w:rsidRDefault="00A00A48" w:rsidP="008D4CDF">
      <w:r w:rsidRPr="007E35EE">
        <w:lastRenderedPageBreak/>
        <w:t>De achterkant van de drukknop is voorzien van 2 steekklemmen voor het aansluiten van het mechan</w:t>
      </w:r>
      <w:r>
        <w:t>isme. De klemmenaanduiding (L en</w:t>
      </w:r>
      <w:r w:rsidRPr="007E35EE">
        <w:t xml:space="preserve"> 1 ) en het bekabelingsschema bevinden zich op de zijkant van het mechanisme. De faseklem (L)  is herkenbaar aan de rode kleur. De geleiders dienen op een afstand van 12 mm gestript te worden. Op de achterkant van het mechanisme is een aanduiding van 12 mm voorzien die toelaat de draden op de juiste lengte te strippen. Om de geleiders los te koppelen dient op een klemdrukknop gedrukt te worden.</w:t>
      </w:r>
    </w:p>
    <w:p w:rsidR="00A00A48" w:rsidRPr="007E35EE" w:rsidRDefault="005C4AF6" w:rsidP="008D4CDF">
      <w:r w:rsidRPr="007E35EE">
        <w:t xml:space="preserve">Het mechanisme heeft de afmetingen van één of twee modules: voor 1 module is de breedte </w:t>
      </w:r>
      <w:r w:rsidR="009B485E">
        <w:t>22,5</w:t>
      </w:r>
      <w:r w:rsidRPr="007E35EE">
        <w:t>mm en de hoogte 4</w:t>
      </w:r>
      <w:r>
        <w:t>5</w:t>
      </w:r>
      <w:r w:rsidRPr="007E35EE">
        <w:t>mm</w:t>
      </w:r>
      <w:r>
        <w:t>.</w:t>
      </w:r>
      <w:r w:rsidRPr="007E35EE">
        <w:t xml:space="preserve"> </w:t>
      </w:r>
      <w:r>
        <w:t xml:space="preserve">Voor </w:t>
      </w:r>
      <w:r w:rsidRPr="007E35EE">
        <w:t>twee modules is de breedte 4</w:t>
      </w:r>
      <w:r>
        <w:t>5</w:t>
      </w:r>
      <w:r w:rsidRPr="007E35EE">
        <w:t>mm en de hoogte 4</w:t>
      </w:r>
      <w:r>
        <w:t>5</w:t>
      </w:r>
      <w:r w:rsidRPr="007E35EE">
        <w:t xml:space="preserve">mm. </w:t>
      </w:r>
      <w:r w:rsidR="00A00A48" w:rsidRPr="007E35EE">
        <w:t>Beide uitvoeringen zijn uitgerust met een toets van respectievelijk 1 of 2 modules groot. Langs de achterkant van het mechanisme kan er optioneel ook een verlichti</w:t>
      </w:r>
      <w:r w:rsidR="00E80D98">
        <w:t xml:space="preserve">ngslampje worden ingebracht om, </w:t>
      </w:r>
      <w:r w:rsidR="00A00A48" w:rsidRPr="007E35EE">
        <w:t xml:space="preserve">in functie van de </w:t>
      </w:r>
      <w:r w:rsidR="00A00A48">
        <w:t>bedrading</w:t>
      </w:r>
      <w:r w:rsidR="00E80D98">
        <w:t>,</w:t>
      </w:r>
      <w:r w:rsidR="00A00A48">
        <w:t xml:space="preserve"> te fungeren als verlichtings</w:t>
      </w:r>
      <w:r w:rsidR="00A00A48" w:rsidRPr="007E35EE">
        <w:t>-</w:t>
      </w:r>
      <w:r w:rsidR="00A00A48">
        <w:t xml:space="preserve"> </w:t>
      </w:r>
      <w:r w:rsidR="00A00A48" w:rsidRPr="007E35EE">
        <w:t>of controlefunctie.</w:t>
      </w:r>
    </w:p>
    <w:p w:rsidR="00A00A48" w:rsidRPr="007E35EE" w:rsidRDefault="00A00A48" w:rsidP="008D4CDF">
      <w:r w:rsidRPr="007E35EE">
        <w:t>De lens van de axiale toets bevindt zich in het midden en is horizontaal aangebracht.</w:t>
      </w:r>
    </w:p>
    <w:p w:rsidR="00A00A48" w:rsidRDefault="00C51329" w:rsidP="008D4CDF">
      <w:r w:rsidRPr="00C51329">
        <w:rPr>
          <w:noProof/>
          <w:lang w:eastAsia="nl-BE"/>
        </w:rPr>
        <w:drawing>
          <wp:inline distT="0" distB="0" distL="0" distR="0">
            <wp:extent cx="704850" cy="857250"/>
            <wp:effectExtent l="19050" t="0" r="0" b="0"/>
            <wp:docPr id="113"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2" cstate="print"/>
                    <a:srcRect/>
                    <a:stretch>
                      <a:fillRect/>
                    </a:stretch>
                  </pic:blipFill>
                  <pic:spPr bwMode="auto">
                    <a:xfrm>
                      <a:off x="0" y="0"/>
                      <a:ext cx="704850" cy="857250"/>
                    </a:xfrm>
                    <a:prstGeom prst="rect">
                      <a:avLst/>
                    </a:prstGeom>
                    <a:noFill/>
                    <a:ln w="9525">
                      <a:noFill/>
                      <a:miter lim="800000"/>
                      <a:headEnd/>
                      <a:tailEnd/>
                    </a:ln>
                  </pic:spPr>
                </pic:pic>
              </a:graphicData>
            </a:graphic>
          </wp:inline>
        </w:drawing>
      </w:r>
      <w:r>
        <w:tab/>
      </w:r>
      <w:r>
        <w:tab/>
      </w:r>
      <w:r w:rsidRPr="00C51329">
        <w:rPr>
          <w:noProof/>
          <w:lang w:eastAsia="nl-BE"/>
        </w:rPr>
        <w:drawing>
          <wp:inline distT="0" distB="0" distL="0" distR="0">
            <wp:extent cx="942975" cy="942975"/>
            <wp:effectExtent l="19050" t="0" r="9525" b="0"/>
            <wp:docPr id="11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3"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p w:rsidR="00F25157" w:rsidRDefault="00F25157" w:rsidP="008D4CDF">
      <w:pPr>
        <w:rPr>
          <w:lang w:val="nl-NL"/>
        </w:rPr>
      </w:pPr>
    </w:p>
    <w:p w:rsidR="00A00A48" w:rsidRDefault="00A00A48" w:rsidP="00A24C5C">
      <w:pPr>
        <w:pStyle w:val="Subtitle"/>
        <w:numPr>
          <w:ilvl w:val="2"/>
          <w:numId w:val="4"/>
        </w:numPr>
        <w:tabs>
          <w:tab w:val="clear" w:pos="284"/>
          <w:tab w:val="clear" w:pos="567"/>
        </w:tabs>
        <w:rPr>
          <w:lang w:val="nl-NL"/>
        </w:rPr>
      </w:pPr>
      <w:r w:rsidRPr="00A00A48">
        <w:rPr>
          <w:lang w:val="nl-NL"/>
        </w:rPr>
        <w:t>Andere bedieningsfuncties</w:t>
      </w:r>
    </w:p>
    <w:p w:rsidR="00A00A48" w:rsidRDefault="00A00A48" w:rsidP="008D4CDF">
      <w:pPr>
        <w:rPr>
          <w:lang w:val="nl-NL"/>
        </w:rPr>
      </w:pPr>
    </w:p>
    <w:p w:rsidR="00A00A48" w:rsidRPr="00E80D98" w:rsidRDefault="00E80D98" w:rsidP="00E80D98">
      <w:pPr>
        <w:tabs>
          <w:tab w:val="clear" w:pos="567"/>
        </w:tabs>
        <w:rPr>
          <w:i/>
        </w:rPr>
      </w:pPr>
      <w:r w:rsidRPr="00E80D98">
        <w:rPr>
          <w:i/>
        </w:rPr>
        <w:t>-</w:t>
      </w:r>
      <w:r w:rsidR="00A00A48" w:rsidRPr="00E80D98">
        <w:rPr>
          <w:i/>
        </w:rPr>
        <w:t>Universele dimmer</w:t>
      </w:r>
    </w:p>
    <w:p w:rsidR="00A00A48" w:rsidRDefault="00A00A48" w:rsidP="00E80D98">
      <w:pPr>
        <w:rPr>
          <w:lang w:val="nl-NL"/>
        </w:rPr>
      </w:pPr>
      <w:r w:rsidRPr="00E37728">
        <w:rPr>
          <w:lang w:val="nl-NL"/>
        </w:rPr>
        <w:t xml:space="preserve">De dimmer laat toe om de verlichting te regelen van </w:t>
      </w:r>
      <w:r w:rsidR="006202AD">
        <w:rPr>
          <w:lang w:val="nl-NL"/>
        </w:rPr>
        <w:t xml:space="preserve">dimbare leds 75W, dimbare compacte fluorescentielampen 75W, fluorescentiebuislampen 200VA, </w:t>
      </w:r>
      <w:r w:rsidRPr="00E37728">
        <w:rPr>
          <w:lang w:val="nl-NL"/>
        </w:rPr>
        <w:t>gloei-en h</w:t>
      </w:r>
      <w:r>
        <w:rPr>
          <w:lang w:val="nl-NL"/>
        </w:rPr>
        <w:t>alogeenlampen 230V (van 20 tot 4</w:t>
      </w:r>
      <w:r w:rsidRPr="00E37728">
        <w:rPr>
          <w:lang w:val="nl-NL"/>
        </w:rPr>
        <w:t>00</w:t>
      </w:r>
      <w:r>
        <w:rPr>
          <w:lang w:val="nl-NL"/>
        </w:rPr>
        <w:t xml:space="preserve"> </w:t>
      </w:r>
      <w:r w:rsidRPr="00E37728">
        <w:rPr>
          <w:lang w:val="nl-NL"/>
        </w:rPr>
        <w:t xml:space="preserve">Watt) en </w:t>
      </w:r>
      <w:r w:rsidRPr="000A4A78">
        <w:rPr>
          <w:lang w:val="nl-NL"/>
        </w:rPr>
        <w:t>ZLS halogeenlampen die werken met een elektronische transformator of ferromagnetische transformator</w:t>
      </w:r>
      <w:r w:rsidRPr="00E37728">
        <w:rPr>
          <w:lang w:val="nl-NL"/>
        </w:rPr>
        <w:t>.</w:t>
      </w:r>
      <w:r>
        <w:rPr>
          <w:lang w:val="nl-NL"/>
        </w:rPr>
        <w:t xml:space="preserve"> </w:t>
      </w:r>
      <w:r w:rsidRPr="00E37728">
        <w:rPr>
          <w:lang w:val="nl-NL"/>
        </w:rPr>
        <w:t>De bediening van de verlichting (in-</w:t>
      </w:r>
      <w:r>
        <w:rPr>
          <w:lang w:val="nl-NL"/>
        </w:rPr>
        <w:t xml:space="preserve"> </w:t>
      </w:r>
      <w:r w:rsidRPr="00E37728">
        <w:rPr>
          <w:lang w:val="nl-NL"/>
        </w:rPr>
        <w:t xml:space="preserve">en uitschakelen) en het dimmen gebeurt door twee drukknoppen die onafhankelijk van </w:t>
      </w:r>
      <w:r>
        <w:rPr>
          <w:lang w:val="nl-NL"/>
        </w:rPr>
        <w:t>elkaar</w:t>
      </w:r>
      <w:r w:rsidRPr="00E37728">
        <w:rPr>
          <w:lang w:val="nl-NL"/>
        </w:rPr>
        <w:t xml:space="preserve"> werken.</w:t>
      </w:r>
      <w:r w:rsidRPr="0041022F">
        <w:rPr>
          <w:lang w:val="nl-NL"/>
        </w:rPr>
        <w:t xml:space="preserve"> </w:t>
      </w:r>
      <w:r w:rsidR="00590806" w:rsidRPr="000278A9">
        <w:rPr>
          <w:lang w:val="nl-NL"/>
        </w:rPr>
        <w:t>De dimmer bevat voorgeprogrammeerde waarden (0%, 33%, 66%, 100%).</w:t>
      </w:r>
      <w:r w:rsidR="00590806">
        <w:rPr>
          <w:lang w:val="nl-NL"/>
        </w:rPr>
        <w:t xml:space="preserve"> </w:t>
      </w:r>
      <w:r>
        <w:rPr>
          <w:lang w:val="nl-NL"/>
        </w:rPr>
        <w:t xml:space="preserve">De aan- en uittoets is voorzien van een </w:t>
      </w:r>
      <w:r w:rsidR="003902BE">
        <w:rPr>
          <w:lang w:val="nl-NL"/>
        </w:rPr>
        <w:t xml:space="preserve">verlichte </w:t>
      </w:r>
      <w:r>
        <w:rPr>
          <w:lang w:val="nl-NL"/>
        </w:rPr>
        <w:t>aan/uit</w:t>
      </w:r>
      <w:r w:rsidR="006202AD">
        <w:rPr>
          <w:lang w:val="nl-NL"/>
        </w:rPr>
        <w:t>-</w:t>
      </w:r>
      <w:r>
        <w:rPr>
          <w:lang w:val="nl-NL"/>
        </w:rPr>
        <w:t>indicatie links onderaan, de dimtoets is voorzien van de symbolen + en -.</w:t>
      </w:r>
      <w:r w:rsidR="006202AD">
        <w:rPr>
          <w:lang w:val="nl-NL"/>
        </w:rPr>
        <w:t xml:space="preserve"> De afwerking bestaat in de kleuren wit, Tech (aluminium) en antraciet.</w:t>
      </w:r>
    </w:p>
    <w:p w:rsidR="00A00A48" w:rsidRDefault="00A00A48" w:rsidP="00E80D98">
      <w:pPr>
        <w:rPr>
          <w:lang w:val="nl-NL"/>
        </w:rPr>
      </w:pPr>
      <w:r>
        <w:rPr>
          <w:lang w:val="nl-NL"/>
        </w:rPr>
        <w:t>De dimmer is uitgerust met schroefklemmen capaciteit 2 x 2.5 mm². De aan te sluiten draden dienen over een lengte van 8 mm gestript te worden.</w:t>
      </w:r>
    </w:p>
    <w:p w:rsidR="00A00A48" w:rsidRDefault="00A00A48" w:rsidP="00E80D98">
      <w:pPr>
        <w:rPr>
          <w:lang w:val="nl-NL"/>
        </w:rPr>
      </w:pPr>
      <w:r>
        <w:rPr>
          <w:lang w:val="nl-NL"/>
        </w:rPr>
        <w:t>Er kunnen één of meerdere drukknoppen worden aangesloten in parallel op de dimmer</w:t>
      </w:r>
      <w:r w:rsidR="006202AD">
        <w:rPr>
          <w:lang w:val="nl-NL"/>
        </w:rPr>
        <w:t xml:space="preserve"> en de dimmer kan een oude wisselschakelaar vervangen</w:t>
      </w:r>
      <w:r>
        <w:rPr>
          <w:lang w:val="nl-NL"/>
        </w:rPr>
        <w:t xml:space="preserve">. De afstand tussen de dimmer en de laatste </w:t>
      </w:r>
      <w:r w:rsidRPr="000A4A78">
        <w:rPr>
          <w:lang w:val="nl-NL"/>
        </w:rPr>
        <w:t>drukknop is max. 50 meter.</w:t>
      </w:r>
      <w:r w:rsidR="00A004B1" w:rsidRPr="000A4A78">
        <w:rPr>
          <w:lang w:val="nl-NL"/>
        </w:rPr>
        <w:br/>
        <w:t>De universele dimmer meet: 45x45mm.</w:t>
      </w:r>
      <w:r w:rsidR="006202AD">
        <w:rPr>
          <w:lang w:val="nl-NL"/>
        </w:rPr>
        <w:br/>
      </w:r>
    </w:p>
    <w:p w:rsidR="00A00A48" w:rsidRDefault="006202AD" w:rsidP="008D4CDF">
      <w:pPr>
        <w:rPr>
          <w:lang w:val="nl-NL"/>
        </w:rPr>
      </w:pPr>
      <w:r>
        <w:rPr>
          <w:noProof/>
          <w:lang w:eastAsia="nl-BE"/>
        </w:rPr>
        <w:drawing>
          <wp:inline distT="0" distB="0" distL="0" distR="0">
            <wp:extent cx="847725" cy="904875"/>
            <wp:effectExtent l="19050" t="0" r="9525" b="0"/>
            <wp:docPr id="13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4" cstate="print"/>
                    <a:srcRect/>
                    <a:stretch>
                      <a:fillRect/>
                    </a:stretch>
                  </pic:blipFill>
                  <pic:spPr bwMode="auto">
                    <a:xfrm>
                      <a:off x="0" y="0"/>
                      <a:ext cx="847725" cy="904875"/>
                    </a:xfrm>
                    <a:prstGeom prst="rect">
                      <a:avLst/>
                    </a:prstGeom>
                    <a:noFill/>
                    <a:ln w="9525">
                      <a:noFill/>
                      <a:miter lim="800000"/>
                      <a:headEnd/>
                      <a:tailEnd/>
                    </a:ln>
                  </pic:spPr>
                </pic:pic>
              </a:graphicData>
            </a:graphic>
          </wp:inline>
        </w:drawing>
      </w:r>
    </w:p>
    <w:p w:rsidR="006202AD" w:rsidRDefault="006202AD" w:rsidP="008D4CDF">
      <w:pPr>
        <w:rPr>
          <w:lang w:val="nl-NL"/>
        </w:rPr>
      </w:pPr>
    </w:p>
    <w:p w:rsidR="006202AD" w:rsidRDefault="006202AD">
      <w:pPr>
        <w:tabs>
          <w:tab w:val="clear" w:pos="284"/>
          <w:tab w:val="clear" w:pos="567"/>
        </w:tabs>
        <w:overflowPunct/>
        <w:autoSpaceDE/>
        <w:autoSpaceDN/>
        <w:adjustRightInd/>
        <w:textAlignment w:val="auto"/>
        <w:rPr>
          <w:i/>
        </w:rPr>
      </w:pPr>
      <w:bookmarkStart w:id="0" w:name="_Toc364152631"/>
      <w:r>
        <w:rPr>
          <w:i/>
        </w:rPr>
        <w:br w:type="page"/>
      </w:r>
    </w:p>
    <w:p w:rsidR="00A00A48" w:rsidRPr="00E80D98" w:rsidRDefault="00E80D98" w:rsidP="00E80D98">
      <w:pPr>
        <w:pStyle w:val="Heading2"/>
        <w:tabs>
          <w:tab w:val="clear" w:pos="284"/>
          <w:tab w:val="clear" w:pos="567"/>
        </w:tabs>
        <w:ind w:left="0"/>
        <w:rPr>
          <w:i/>
          <w:sz w:val="22"/>
          <w:szCs w:val="22"/>
        </w:rPr>
      </w:pPr>
      <w:r>
        <w:rPr>
          <w:i/>
          <w:sz w:val="22"/>
          <w:szCs w:val="22"/>
        </w:rPr>
        <w:lastRenderedPageBreak/>
        <w:t>-</w:t>
      </w:r>
      <w:r w:rsidR="00A00A48" w:rsidRPr="00E80D98">
        <w:rPr>
          <w:i/>
          <w:sz w:val="22"/>
          <w:szCs w:val="22"/>
        </w:rPr>
        <w:t xml:space="preserve">Sleutelschakelaar </w:t>
      </w:r>
      <w:r w:rsidR="001A7090">
        <w:rPr>
          <w:i/>
          <w:sz w:val="22"/>
          <w:szCs w:val="22"/>
        </w:rPr>
        <w:t xml:space="preserve">2P </w:t>
      </w:r>
      <w:r w:rsidR="00A00A48" w:rsidRPr="00E80D98">
        <w:rPr>
          <w:i/>
          <w:sz w:val="22"/>
          <w:szCs w:val="22"/>
        </w:rPr>
        <w:t>16 AX – 250V</w:t>
      </w:r>
    </w:p>
    <w:p w:rsidR="00A00A48" w:rsidRPr="00F25157" w:rsidRDefault="00A00A48" w:rsidP="008D4CDF">
      <w:r w:rsidRPr="00F25157">
        <w:t xml:space="preserve">De sleutelschakelaar wordt bediend met behulp van een unieke sleutel dat in ON- en OFF- positie verwijderd kan worden.  </w:t>
      </w:r>
    </w:p>
    <w:p w:rsidR="00A00A48" w:rsidRPr="00F25157" w:rsidRDefault="00A00A48" w:rsidP="008D4CDF">
      <w:r w:rsidRPr="00F25157">
        <w:t xml:space="preserve">De sleutelschakelaar is verkrijgbaar in twee types: </w:t>
      </w:r>
    </w:p>
    <w:p w:rsidR="00A00A48" w:rsidRPr="00F25157" w:rsidRDefault="00A00A48" w:rsidP="00A24C5C">
      <w:pPr>
        <w:pStyle w:val="ListParagraph"/>
        <w:numPr>
          <w:ilvl w:val="0"/>
          <w:numId w:val="5"/>
        </w:numPr>
      </w:pPr>
      <w:r w:rsidRPr="00F25157">
        <w:t xml:space="preserve">Enkelpolige wisselschakelaar </w:t>
      </w:r>
      <w:r w:rsidR="00B423D6">
        <w:t>2P</w:t>
      </w:r>
    </w:p>
    <w:p w:rsidR="00A00A48" w:rsidRDefault="006202AD" w:rsidP="00A24C5C">
      <w:pPr>
        <w:pStyle w:val="ListParagraph"/>
        <w:numPr>
          <w:ilvl w:val="0"/>
          <w:numId w:val="5"/>
        </w:numPr>
      </w:pPr>
      <w:r>
        <w:t>Wisselschakelaar</w:t>
      </w:r>
      <w:r w:rsidR="00B423D6">
        <w:t xml:space="preserve"> 2P</w:t>
      </w:r>
    </w:p>
    <w:p w:rsidR="00E80D98" w:rsidRPr="00F25157" w:rsidRDefault="00E80D98" w:rsidP="008D4CDF"/>
    <w:p w:rsidR="001A7090" w:rsidRDefault="00A00A48" w:rsidP="00E80D98">
      <w:pPr>
        <w:tabs>
          <w:tab w:val="clear" w:pos="284"/>
          <w:tab w:val="clear" w:pos="567"/>
        </w:tabs>
      </w:pPr>
      <w:r w:rsidRPr="00F25157">
        <w:t xml:space="preserve">De sleutelschakelaar is vervaardigd uit kunststofhars en is verkrijgbaar in witte, </w:t>
      </w:r>
      <w:r w:rsidR="006A0201" w:rsidRPr="00F25157">
        <w:t xml:space="preserve">aluminiumkleurige </w:t>
      </w:r>
      <w:r w:rsidRPr="00F25157">
        <w:t>en antraciete uitvoering.</w:t>
      </w:r>
      <w:r w:rsidR="001A7090">
        <w:t xml:space="preserve"> De </w:t>
      </w:r>
      <w:r w:rsidR="00B423D6">
        <w:t>tweeppolige</w:t>
      </w:r>
      <w:r w:rsidR="001A7090">
        <w:t xml:space="preserve"> schakelaar heeft een markering 1 en 0 op het sierplaatje, de wisselschakelaar is volledig egaal gekleurd zonder markeringen.</w:t>
      </w:r>
      <w:r w:rsidR="00B423D6">
        <w:t xml:space="preserve"> Aan de achterzijde zijn 3 schroefklemmen voorzien bij de wisselschakelaar en bij de tweepolige schakelaar zijn er 4 schroefklemmen voorzien. Op beide mechanismen staat de klemmenaanduiding aan de zijkant van het mechanisme. </w:t>
      </w:r>
      <w:r w:rsidR="006A0201" w:rsidRPr="00F25157">
        <w:t>Het</w:t>
      </w:r>
      <w:r w:rsidRPr="00F25157">
        <w:t xml:space="preserve"> mechanisme meet 21.8 mm bij 43.8 mm (1 module) en heeft een beschermingsgraad IP31. </w:t>
      </w:r>
      <w:r w:rsidR="001A7090">
        <w:t>De sleutels dienen van dezelfde fabricant te zijn als de schakelaar. De sleutels worden in tweevoud meegeleverd met het mechanisme en zijn voor ieder mechanisme uniek.</w:t>
      </w:r>
    </w:p>
    <w:p w:rsidR="00A00A48" w:rsidRDefault="006202AD" w:rsidP="008D4CDF">
      <w:pPr>
        <w:rPr>
          <w:noProof/>
          <w:lang w:val="en-US" w:eastAsia="en-US"/>
        </w:rPr>
      </w:pPr>
      <w:r>
        <w:rPr>
          <w:noProof/>
          <w:lang w:eastAsia="nl-BE"/>
        </w:rPr>
        <w:drawing>
          <wp:inline distT="0" distB="0" distL="0" distR="0">
            <wp:extent cx="895350" cy="1000125"/>
            <wp:effectExtent l="19050" t="0" r="0" b="0"/>
            <wp:docPr id="131"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5" cstate="print"/>
                    <a:srcRect/>
                    <a:stretch>
                      <a:fillRect/>
                    </a:stretch>
                  </pic:blipFill>
                  <pic:spPr bwMode="auto">
                    <a:xfrm>
                      <a:off x="0" y="0"/>
                      <a:ext cx="895350" cy="1000125"/>
                    </a:xfrm>
                    <a:prstGeom prst="rect">
                      <a:avLst/>
                    </a:prstGeom>
                    <a:noFill/>
                    <a:ln w="9525">
                      <a:noFill/>
                      <a:miter lim="800000"/>
                      <a:headEnd/>
                      <a:tailEnd/>
                    </a:ln>
                  </pic:spPr>
                </pic:pic>
              </a:graphicData>
            </a:graphic>
          </wp:inline>
        </w:drawing>
      </w:r>
      <w:r w:rsidR="001A7090">
        <w:rPr>
          <w:noProof/>
          <w:lang w:val="en-US" w:eastAsia="en-US"/>
        </w:rPr>
        <w:tab/>
      </w:r>
      <w:r w:rsidR="001A7090">
        <w:rPr>
          <w:noProof/>
          <w:lang w:val="en-US" w:eastAsia="en-US"/>
        </w:rPr>
        <w:tab/>
      </w:r>
      <w:r w:rsidR="00B423D6">
        <w:rPr>
          <w:noProof/>
          <w:lang w:val="en-US" w:eastAsia="en-US"/>
        </w:rPr>
        <w:tab/>
      </w:r>
      <w:r w:rsidR="001A7090" w:rsidRPr="000278A9">
        <w:rPr>
          <w:noProof/>
          <w:lang w:eastAsia="nl-BE"/>
        </w:rPr>
        <w:drawing>
          <wp:inline distT="0" distB="0" distL="0" distR="0">
            <wp:extent cx="895350" cy="1000125"/>
            <wp:effectExtent l="19050" t="0" r="0" b="0"/>
            <wp:docPr id="1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5" cstate="print"/>
                    <a:srcRect/>
                    <a:stretch>
                      <a:fillRect/>
                    </a:stretch>
                  </pic:blipFill>
                  <pic:spPr bwMode="auto">
                    <a:xfrm>
                      <a:off x="0" y="0"/>
                      <a:ext cx="895350" cy="1000125"/>
                    </a:xfrm>
                    <a:prstGeom prst="rect">
                      <a:avLst/>
                    </a:prstGeom>
                    <a:noFill/>
                    <a:ln w="38100">
                      <a:noFill/>
                      <a:miter lim="800000"/>
                      <a:headEnd/>
                      <a:tailEnd/>
                    </a:ln>
                  </pic:spPr>
                </pic:pic>
              </a:graphicData>
            </a:graphic>
          </wp:inline>
        </w:drawing>
      </w:r>
    </w:p>
    <w:p w:rsidR="006202AD" w:rsidRDefault="00B423D6" w:rsidP="008D4CDF">
      <w:pPr>
        <w:rPr>
          <w:rStyle w:val="Emphasis"/>
        </w:rPr>
      </w:pPr>
      <w:r>
        <w:rPr>
          <w:rStyle w:val="Emphasis"/>
        </w:rPr>
        <w:t>Wisselschakelaar met sleutel</w:t>
      </w:r>
      <w:r>
        <w:rPr>
          <w:rStyle w:val="Emphasis"/>
        </w:rPr>
        <w:tab/>
      </w:r>
      <w:r>
        <w:rPr>
          <w:rStyle w:val="Emphasis"/>
        </w:rPr>
        <w:tab/>
        <w:t>Enkelpolige schakelaar met sleutel</w:t>
      </w:r>
      <w:r>
        <w:rPr>
          <w:rStyle w:val="Emphasis"/>
        </w:rPr>
        <w:tab/>
      </w:r>
      <w:r>
        <w:rPr>
          <w:rStyle w:val="Emphasis"/>
        </w:rPr>
        <w:tab/>
      </w:r>
    </w:p>
    <w:p w:rsidR="001A7090" w:rsidRPr="00F25157" w:rsidRDefault="001A7090" w:rsidP="008D4CDF">
      <w:pPr>
        <w:rPr>
          <w:highlight w:val="yellow"/>
        </w:rPr>
      </w:pPr>
    </w:p>
    <w:p w:rsidR="00A00A48" w:rsidRPr="00E80D98" w:rsidRDefault="00E80D98" w:rsidP="00E80D98">
      <w:pPr>
        <w:rPr>
          <w:i/>
        </w:rPr>
      </w:pPr>
      <w:r w:rsidRPr="00E80D98">
        <w:rPr>
          <w:i/>
        </w:rPr>
        <w:t>-</w:t>
      </w:r>
      <w:r w:rsidR="00A00A48" w:rsidRPr="00E80D98">
        <w:rPr>
          <w:i/>
        </w:rPr>
        <w:t xml:space="preserve">Schakelaar voor </w:t>
      </w:r>
      <w:r w:rsidR="006202AD">
        <w:rPr>
          <w:i/>
        </w:rPr>
        <w:t>rolluik</w:t>
      </w:r>
      <w:r w:rsidR="00A00A48" w:rsidRPr="00E80D98">
        <w:rPr>
          <w:i/>
        </w:rPr>
        <w:t xml:space="preserve">bediening 16A – 250V </w:t>
      </w:r>
    </w:p>
    <w:p w:rsidR="00F25157" w:rsidRDefault="006A0201" w:rsidP="008D4CDF">
      <w:r w:rsidRPr="00F25157">
        <w:t xml:space="preserve">De rolluikschakelaar </w:t>
      </w:r>
      <w:r w:rsidR="00A00A48" w:rsidRPr="00F25157">
        <w:t>bedient</w:t>
      </w:r>
      <w:r w:rsidRPr="00F25157">
        <w:t xml:space="preserve"> rechtstreeks</w:t>
      </w:r>
      <w:r w:rsidR="00A00A48" w:rsidRPr="00F25157">
        <w:t xml:space="preserve"> de motoren van rolluiken, jaloezieën of zon</w:t>
      </w:r>
      <w:r w:rsidRPr="00F25157">
        <w:t>n</w:t>
      </w:r>
      <w:r w:rsidR="00A00A48" w:rsidRPr="00F25157">
        <w:t xml:space="preserve">eweringen. De bediening </w:t>
      </w:r>
      <w:r w:rsidRPr="00F25157">
        <w:t>gebeurt door middel van 2 dubbele toetsen in te drukken. De bovenste toets bevat een pictogram dat een opwaartse bediening weergeeft, de onderste een neerwaartse</w:t>
      </w:r>
      <w:r w:rsidR="006202AD">
        <w:t xml:space="preserve">. </w:t>
      </w:r>
      <w:r w:rsidR="00311194">
        <w:t xml:space="preserve">Op de achterzijde van het mechanisme zijn 3 schroefklemmen voorzien voor de aansluiting en op de zijkant staat de klemmenaanduiding. </w:t>
      </w:r>
      <w:r w:rsidR="006202AD">
        <w:t xml:space="preserve">Deze schakelaar is te verkrijgen in </w:t>
      </w:r>
      <w:r w:rsidR="00A00A48" w:rsidRPr="00F25157">
        <w:t>1</w:t>
      </w:r>
      <w:r w:rsidR="006202AD">
        <w:t xml:space="preserve"> of 2</w:t>
      </w:r>
      <w:r w:rsidR="00A00A48" w:rsidRPr="00F25157">
        <w:t xml:space="preserve"> module</w:t>
      </w:r>
      <w:r w:rsidR="006202AD">
        <w:t>s en is</w:t>
      </w:r>
      <w:r w:rsidR="00A00A48" w:rsidRPr="00F25157">
        <w:t xml:space="preserve"> verkrijgbaar in witte,</w:t>
      </w:r>
      <w:r w:rsidRPr="00F25157">
        <w:t xml:space="preserve"> aluminiumkleurige</w:t>
      </w:r>
      <w:r w:rsidR="00A00A48" w:rsidRPr="00F25157">
        <w:t xml:space="preserve"> en antraciete</w:t>
      </w:r>
      <w:r w:rsidR="006202AD">
        <w:t xml:space="preserve"> uitvoering. Het 1-module mechanisme </w:t>
      </w:r>
      <w:r w:rsidR="00A00A48" w:rsidRPr="00F25157">
        <w:t xml:space="preserve">meet </w:t>
      </w:r>
      <w:r w:rsidR="009B485E">
        <w:t>22,5</w:t>
      </w:r>
      <w:r w:rsidR="00A00A48" w:rsidRPr="00F25157">
        <w:t>mm bij 4</w:t>
      </w:r>
      <w:r w:rsidR="005C4AF6">
        <w:t>5</w:t>
      </w:r>
      <w:r w:rsidR="00A00A48" w:rsidRPr="00F25157">
        <w:t>mm</w:t>
      </w:r>
      <w:r w:rsidRPr="00F25157">
        <w:t xml:space="preserve"> </w:t>
      </w:r>
      <w:r w:rsidR="006202AD">
        <w:t>, het 2-module mechanisme meet 4</w:t>
      </w:r>
      <w:r w:rsidR="005C4AF6">
        <w:t>5</w:t>
      </w:r>
      <w:r w:rsidR="006202AD">
        <w:t>mm op 4</w:t>
      </w:r>
      <w:r w:rsidR="005C4AF6">
        <w:t>5</w:t>
      </w:r>
      <w:r w:rsidR="009C0B70">
        <w:t>mm en is verkrijgbaar in wit, aluminiumkleurig of antraciet.</w:t>
      </w:r>
    </w:p>
    <w:p w:rsidR="00AB2BB8" w:rsidRPr="00F25157" w:rsidRDefault="00AB2BB8" w:rsidP="008D4CDF"/>
    <w:p w:rsidR="00F25157" w:rsidRDefault="006202AD" w:rsidP="008D4CDF">
      <w:r>
        <w:rPr>
          <w:noProof/>
          <w:lang w:eastAsia="nl-BE"/>
        </w:rPr>
        <w:drawing>
          <wp:inline distT="0" distB="0" distL="0" distR="0">
            <wp:extent cx="809625" cy="990600"/>
            <wp:effectExtent l="19050" t="0" r="9525" b="0"/>
            <wp:docPr id="132"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6" cstate="print"/>
                    <a:srcRect/>
                    <a:stretch>
                      <a:fillRect/>
                    </a:stretch>
                  </pic:blipFill>
                  <pic:spPr bwMode="auto">
                    <a:xfrm>
                      <a:off x="0" y="0"/>
                      <a:ext cx="809625" cy="990600"/>
                    </a:xfrm>
                    <a:prstGeom prst="rect">
                      <a:avLst/>
                    </a:prstGeom>
                    <a:noFill/>
                    <a:ln w="9525">
                      <a:noFill/>
                      <a:miter lim="800000"/>
                      <a:headEnd/>
                      <a:tailEnd/>
                    </a:ln>
                  </pic:spPr>
                </pic:pic>
              </a:graphicData>
            </a:graphic>
          </wp:inline>
        </w:drawing>
      </w:r>
      <w:r>
        <w:t xml:space="preserve"> </w:t>
      </w:r>
      <w:r>
        <w:tab/>
      </w:r>
      <w:r>
        <w:tab/>
      </w:r>
      <w:r>
        <w:rPr>
          <w:noProof/>
          <w:lang w:eastAsia="nl-BE"/>
        </w:rPr>
        <w:drawing>
          <wp:inline distT="0" distB="0" distL="0" distR="0">
            <wp:extent cx="923925" cy="1085850"/>
            <wp:effectExtent l="19050" t="0" r="9525" b="0"/>
            <wp:docPr id="133"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7" cstate="print"/>
                    <a:srcRect l="4902"/>
                    <a:stretch>
                      <a:fillRect/>
                    </a:stretch>
                  </pic:blipFill>
                  <pic:spPr bwMode="auto">
                    <a:xfrm>
                      <a:off x="0" y="0"/>
                      <a:ext cx="923925" cy="1085850"/>
                    </a:xfrm>
                    <a:prstGeom prst="rect">
                      <a:avLst/>
                    </a:prstGeom>
                    <a:noFill/>
                    <a:ln w="9525">
                      <a:noFill/>
                      <a:miter lim="800000"/>
                      <a:headEnd/>
                      <a:tailEnd/>
                    </a:ln>
                  </pic:spPr>
                </pic:pic>
              </a:graphicData>
            </a:graphic>
          </wp:inline>
        </w:drawing>
      </w:r>
    </w:p>
    <w:p w:rsidR="00AB2BB8" w:rsidRPr="00F25157" w:rsidRDefault="00AB2BB8" w:rsidP="008D4CDF"/>
    <w:p w:rsidR="00A00A48" w:rsidRPr="000A4A78" w:rsidRDefault="00E80D98" w:rsidP="00E80D98">
      <w:pPr>
        <w:tabs>
          <w:tab w:val="clear" w:pos="284"/>
          <w:tab w:val="clear" w:pos="567"/>
        </w:tabs>
        <w:rPr>
          <w:i/>
        </w:rPr>
      </w:pPr>
      <w:r w:rsidRPr="000A4A78">
        <w:rPr>
          <w:i/>
        </w:rPr>
        <w:t>-</w:t>
      </w:r>
      <w:r w:rsidR="00A00A48" w:rsidRPr="000A4A78">
        <w:rPr>
          <w:i/>
        </w:rPr>
        <w:t>Jackschakelaar 10A – 48V</w:t>
      </w:r>
    </w:p>
    <w:p w:rsidR="00A00A48" w:rsidRPr="00F25157" w:rsidRDefault="00A00A48" w:rsidP="008D4CDF">
      <w:r w:rsidRPr="000A4A78">
        <w:t>De Jackschakelaar met 2 gesloten contacten is verv</w:t>
      </w:r>
      <w:r w:rsidR="009C0B70" w:rsidRPr="000A4A78">
        <w:t>aardigd uit kunststofhars en is</w:t>
      </w:r>
      <w:r w:rsidRPr="000A4A78">
        <w:t xml:space="preserve"> verkrijgbaar in witte, </w:t>
      </w:r>
      <w:r w:rsidR="006A0201" w:rsidRPr="000A4A78">
        <w:t xml:space="preserve">aluminiumkleurige </w:t>
      </w:r>
      <w:r w:rsidRPr="000A4A78">
        <w:t xml:space="preserve">en antraciete uitvoering. De mechanisme meet </w:t>
      </w:r>
      <w:r w:rsidR="009B485E">
        <w:t>22,5</w:t>
      </w:r>
      <w:r w:rsidRPr="000A4A78">
        <w:t>mm bij 4</w:t>
      </w:r>
      <w:r w:rsidR="005C4AF6">
        <w:t>5</w:t>
      </w:r>
      <w:r w:rsidRPr="000A4A78">
        <w:t xml:space="preserve">mm (1 module). </w:t>
      </w:r>
      <w:r w:rsidR="006A0201" w:rsidRPr="000A4A78">
        <w:t>Deze schakelaar kan enkel bediend worden met een specifieke jacksleutel van dezelfde fabricant als de jackschakelaar.</w:t>
      </w:r>
      <w:r w:rsidR="009C0B70">
        <w:t xml:space="preserve"> </w:t>
      </w:r>
    </w:p>
    <w:p w:rsidR="00721D75" w:rsidRPr="00593105" w:rsidRDefault="002261B5" w:rsidP="008D4CDF">
      <w:pPr>
        <w:rPr>
          <w:highlight w:val="yellow"/>
        </w:rPr>
      </w:pPr>
      <w:r w:rsidRPr="002261B5">
        <w:rPr>
          <w:noProof/>
          <w:lang w:eastAsia="nl-BE"/>
        </w:rPr>
        <w:drawing>
          <wp:inline distT="0" distB="0" distL="0" distR="0">
            <wp:extent cx="695325" cy="990600"/>
            <wp:effectExtent l="19050" t="0" r="9525" b="0"/>
            <wp:docPr id="134"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8" cstate="print"/>
                    <a:srcRect/>
                    <a:stretch>
                      <a:fillRect/>
                    </a:stretch>
                  </pic:blipFill>
                  <pic:spPr bwMode="auto">
                    <a:xfrm>
                      <a:off x="0" y="0"/>
                      <a:ext cx="695325" cy="990600"/>
                    </a:xfrm>
                    <a:prstGeom prst="rect">
                      <a:avLst/>
                    </a:prstGeom>
                    <a:noFill/>
                    <a:ln w="9525">
                      <a:noFill/>
                      <a:miter lim="800000"/>
                      <a:headEnd/>
                      <a:tailEnd/>
                    </a:ln>
                  </pic:spPr>
                </pic:pic>
              </a:graphicData>
            </a:graphic>
          </wp:inline>
        </w:drawing>
      </w:r>
      <w:r w:rsidRPr="002261B5">
        <w:t xml:space="preserve"> </w:t>
      </w:r>
      <w:r>
        <w:tab/>
      </w:r>
      <w:r>
        <w:tab/>
      </w:r>
      <w:r>
        <w:rPr>
          <w:noProof/>
          <w:lang w:eastAsia="nl-BE"/>
        </w:rPr>
        <w:drawing>
          <wp:inline distT="0" distB="0" distL="0" distR="0">
            <wp:extent cx="542925" cy="952500"/>
            <wp:effectExtent l="1905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9" cstate="print"/>
                    <a:srcRect/>
                    <a:stretch>
                      <a:fillRect/>
                    </a:stretch>
                  </pic:blipFill>
                  <pic:spPr bwMode="auto">
                    <a:xfrm>
                      <a:off x="0" y="0"/>
                      <a:ext cx="542925" cy="952500"/>
                    </a:xfrm>
                    <a:prstGeom prst="rect">
                      <a:avLst/>
                    </a:prstGeom>
                    <a:noFill/>
                    <a:ln w="9525">
                      <a:noFill/>
                      <a:miter lim="800000"/>
                      <a:headEnd/>
                      <a:tailEnd/>
                    </a:ln>
                  </pic:spPr>
                </pic:pic>
              </a:graphicData>
            </a:graphic>
          </wp:inline>
        </w:drawing>
      </w:r>
    </w:p>
    <w:p w:rsidR="00A00A48" w:rsidRPr="00E80D98" w:rsidRDefault="00E80D98" w:rsidP="00E80D98">
      <w:pPr>
        <w:rPr>
          <w:i/>
        </w:rPr>
      </w:pPr>
      <w:r>
        <w:rPr>
          <w:i/>
        </w:rPr>
        <w:lastRenderedPageBreak/>
        <w:t>-</w:t>
      </w:r>
      <w:r w:rsidR="00A00A48" w:rsidRPr="00E80D98">
        <w:rPr>
          <w:i/>
        </w:rPr>
        <w:t xml:space="preserve">Ventilatorschakelaar 3A – 250V </w:t>
      </w:r>
    </w:p>
    <w:p w:rsidR="00A00A48" w:rsidRDefault="00A00A48" w:rsidP="008D4CDF">
      <w:r w:rsidRPr="00F25157">
        <w:t>Deze draaischakelaar met 4 posities is geschikt voor het regelen van een ventilator</w:t>
      </w:r>
      <w:r w:rsidR="00590806">
        <w:t xml:space="preserve"> </w:t>
      </w:r>
      <w:r w:rsidR="00590806" w:rsidRPr="000278A9">
        <w:t>met 3 snelheden.</w:t>
      </w:r>
      <w:r w:rsidRPr="000278A9">
        <w:t xml:space="preserve">. Deze ventilatorschakelaar is vervaardigd uit kuststofhars en is verkrijgbaar in witte, </w:t>
      </w:r>
      <w:r w:rsidR="00324EE6" w:rsidRPr="000278A9">
        <w:t xml:space="preserve">aluminiumkleurige </w:t>
      </w:r>
      <w:r w:rsidRPr="000278A9">
        <w:t>en antra</w:t>
      </w:r>
      <w:r w:rsidR="00324EE6" w:rsidRPr="000278A9">
        <w:t>ciete uitvoering. Deze ventilat</w:t>
      </w:r>
      <w:r w:rsidRPr="000278A9">
        <w:t>o</w:t>
      </w:r>
      <w:r w:rsidR="00324EE6" w:rsidRPr="000278A9">
        <w:t>r</w:t>
      </w:r>
      <w:r w:rsidRPr="000278A9">
        <w:t xml:space="preserve">schakelaar </w:t>
      </w:r>
      <w:r w:rsidR="00311194" w:rsidRPr="000278A9">
        <w:t xml:space="preserve">bestaat uit </w:t>
      </w:r>
      <w:r w:rsidRPr="000278A9">
        <w:t>2 module</w:t>
      </w:r>
      <w:r w:rsidR="00CA1D00" w:rsidRPr="000278A9">
        <w:t>s</w:t>
      </w:r>
      <w:r w:rsidRPr="00F25157">
        <w:t xml:space="preserve"> </w:t>
      </w:r>
      <w:r w:rsidR="00311194">
        <w:t xml:space="preserve">en </w:t>
      </w:r>
      <w:r w:rsidRPr="00F25157">
        <w:t>meet 4</w:t>
      </w:r>
      <w:r w:rsidR="005C4AF6">
        <w:t>5</w:t>
      </w:r>
      <w:r w:rsidRPr="00F25157">
        <w:t xml:space="preserve"> bij 4</w:t>
      </w:r>
      <w:r w:rsidR="005C4AF6">
        <w:t>5</w:t>
      </w:r>
      <w:r w:rsidRPr="00F25157">
        <w:t xml:space="preserve">mm. </w:t>
      </w:r>
    </w:p>
    <w:p w:rsidR="00311194" w:rsidRDefault="00311194" w:rsidP="008D4CDF">
      <w:r>
        <w:t>Op de achterzijde zijn 5 schroefklemmen voorzien voor de aansluiting.</w:t>
      </w:r>
    </w:p>
    <w:p w:rsidR="00F25157" w:rsidRPr="00E80D98" w:rsidRDefault="002261B5" w:rsidP="00E80D98">
      <w:pPr>
        <w:pStyle w:val="Heading2"/>
        <w:rPr>
          <w:highlight w:val="yellow"/>
          <w:u w:val="single"/>
          <w:lang w:val="nl-NL"/>
        </w:rPr>
      </w:pPr>
      <w:r w:rsidRPr="002261B5">
        <w:rPr>
          <w:noProof/>
          <w:lang w:eastAsia="nl-BE"/>
        </w:rPr>
        <w:drawing>
          <wp:inline distT="0" distB="0" distL="0" distR="0">
            <wp:extent cx="904875" cy="933450"/>
            <wp:effectExtent l="1905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0" cstate="print"/>
                    <a:srcRect/>
                    <a:stretch>
                      <a:fillRect/>
                    </a:stretch>
                  </pic:blipFill>
                  <pic:spPr bwMode="auto">
                    <a:xfrm>
                      <a:off x="0" y="0"/>
                      <a:ext cx="904875" cy="933450"/>
                    </a:xfrm>
                    <a:prstGeom prst="rect">
                      <a:avLst/>
                    </a:prstGeom>
                    <a:noFill/>
                    <a:ln w="9525">
                      <a:noFill/>
                      <a:miter lim="800000"/>
                      <a:headEnd/>
                      <a:tailEnd/>
                    </a:ln>
                  </pic:spPr>
                </pic:pic>
              </a:graphicData>
            </a:graphic>
          </wp:inline>
        </w:drawing>
      </w:r>
    </w:p>
    <w:p w:rsidR="001766DB" w:rsidRDefault="001766DB">
      <w:pPr>
        <w:tabs>
          <w:tab w:val="clear" w:pos="284"/>
          <w:tab w:val="clear" w:pos="567"/>
        </w:tabs>
        <w:overflowPunct/>
        <w:autoSpaceDE/>
        <w:autoSpaceDN/>
        <w:adjustRightInd/>
        <w:textAlignment w:val="auto"/>
        <w:rPr>
          <w:i/>
        </w:rPr>
      </w:pPr>
    </w:p>
    <w:p w:rsidR="00A00A48" w:rsidRPr="000A4A78" w:rsidRDefault="00E80D98" w:rsidP="00E80D98">
      <w:pPr>
        <w:rPr>
          <w:i/>
        </w:rPr>
      </w:pPr>
      <w:r w:rsidRPr="000A4A78">
        <w:rPr>
          <w:i/>
        </w:rPr>
        <w:t>-</w:t>
      </w:r>
      <w:r w:rsidR="00A00A48" w:rsidRPr="000A4A78">
        <w:rPr>
          <w:i/>
        </w:rPr>
        <w:t>Relais</w:t>
      </w:r>
    </w:p>
    <w:p w:rsidR="00A00A48" w:rsidRPr="000A4A78" w:rsidRDefault="00A00A48" w:rsidP="008D4CDF">
      <w:r w:rsidRPr="000A4A78">
        <w:t>Monostabiele relais</w:t>
      </w:r>
    </w:p>
    <w:p w:rsidR="00A00A48" w:rsidRPr="000A4A78" w:rsidRDefault="00A00A48" w:rsidP="008D4CDF">
      <w:r w:rsidRPr="000A4A78">
        <w:t xml:space="preserve">Het monostabiel relais draagt zorg voor de relayering van de functie met zwak onderbrekingsvermogen in de buurt van de toepassing. Het monostabiel relais voor Ohmse en inductieve belasting heeft zowel een open als een gesloten contact (NO+NG). </w:t>
      </w:r>
    </w:p>
    <w:p w:rsidR="00A00A48" w:rsidRPr="000A4A78" w:rsidRDefault="00A00A48" w:rsidP="008D4CDF">
      <w:r w:rsidRPr="000A4A78">
        <w:t xml:space="preserve">Het monostabiel relais is vervaardigd uit kuststofhars en is verkrijgbaar in witte, </w:t>
      </w:r>
      <w:r w:rsidR="00324EE6" w:rsidRPr="000A4A78">
        <w:t>aluminiumkleurige</w:t>
      </w:r>
      <w:r w:rsidR="002261B5" w:rsidRPr="000A4A78">
        <w:t xml:space="preserve"> en antraciete uitvoering. Dit 1-module </w:t>
      </w:r>
      <w:r w:rsidRPr="000A4A78">
        <w:t xml:space="preserve">mechanisme meet </w:t>
      </w:r>
      <w:r w:rsidR="009B485E">
        <w:t>22,5</w:t>
      </w:r>
      <w:r w:rsidR="005C4AF6">
        <w:t>mm</w:t>
      </w:r>
      <w:r w:rsidR="00F95C95" w:rsidRPr="000A4A78">
        <w:t xml:space="preserve"> bij 4</w:t>
      </w:r>
      <w:r w:rsidR="005C4AF6">
        <w:t>5</w:t>
      </w:r>
      <w:r w:rsidR="00F95C95" w:rsidRPr="000A4A78">
        <w:t>mm.</w:t>
      </w:r>
    </w:p>
    <w:p w:rsidR="008D4CDF" w:rsidRPr="000A4A78" w:rsidRDefault="002261B5" w:rsidP="008D4CDF">
      <w:r w:rsidRPr="000A4A78">
        <w:rPr>
          <w:noProof/>
          <w:lang w:eastAsia="nl-BE"/>
        </w:rPr>
        <w:drawing>
          <wp:inline distT="0" distB="0" distL="0" distR="0">
            <wp:extent cx="666750" cy="962025"/>
            <wp:effectExtent l="1905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1" cstate="print"/>
                    <a:srcRect/>
                    <a:stretch>
                      <a:fillRect/>
                    </a:stretch>
                  </pic:blipFill>
                  <pic:spPr bwMode="auto">
                    <a:xfrm>
                      <a:off x="0" y="0"/>
                      <a:ext cx="666750" cy="962025"/>
                    </a:xfrm>
                    <a:prstGeom prst="rect">
                      <a:avLst/>
                    </a:prstGeom>
                    <a:noFill/>
                    <a:ln w="9525">
                      <a:noFill/>
                      <a:miter lim="800000"/>
                      <a:headEnd/>
                      <a:tailEnd/>
                    </a:ln>
                  </pic:spPr>
                </pic:pic>
              </a:graphicData>
            </a:graphic>
          </wp:inline>
        </w:drawing>
      </w:r>
    </w:p>
    <w:p w:rsidR="00A00A48" w:rsidRPr="000A4A78" w:rsidRDefault="00E80D98" w:rsidP="00E80D98">
      <w:pPr>
        <w:tabs>
          <w:tab w:val="clear" w:pos="284"/>
          <w:tab w:val="clear" w:pos="567"/>
        </w:tabs>
        <w:rPr>
          <w:i/>
        </w:rPr>
      </w:pPr>
      <w:r w:rsidRPr="000A4A78">
        <w:rPr>
          <w:i/>
        </w:rPr>
        <w:t>-</w:t>
      </w:r>
      <w:r w:rsidR="00A00A48" w:rsidRPr="000A4A78">
        <w:rPr>
          <w:i/>
        </w:rPr>
        <w:t>Automatische schakelaars</w:t>
      </w:r>
    </w:p>
    <w:p w:rsidR="005C6144" w:rsidRPr="000A4A78" w:rsidRDefault="005C6144" w:rsidP="005C6144">
      <w:pPr>
        <w:rPr>
          <w:i/>
        </w:rPr>
      </w:pPr>
      <w:r w:rsidRPr="000A4A78">
        <w:rPr>
          <w:i/>
        </w:rPr>
        <w:t>Green Switch: aanwezigheidsdetector met infrarode en ultrasone technologie</w:t>
      </w:r>
      <w:r w:rsidRPr="000A4A78">
        <w:rPr>
          <w:i/>
        </w:rPr>
        <w:br/>
      </w:r>
      <w:r w:rsidRPr="000A4A78">
        <w:rPr>
          <w:lang w:val="nl-NL"/>
        </w:rPr>
        <w:t>De aanwezigheidsdetector met infrarode  en ultrasone technologie, voorzien van meting van de lichtsterkte en programmeerbare lichtsterktedrempel, regelbare uitschakelvertraging. Manuele activatie van de verlichting via een frontale drukknop en automatische desactivatie in functie van de lichtsterkte en aanwezigheid.</w:t>
      </w:r>
      <w:r w:rsidRPr="000A4A78">
        <w:rPr>
          <w:lang w:val="nl-NL"/>
        </w:rPr>
        <w:br/>
        <w:t>Het 2-module mechanisme meet 4</w:t>
      </w:r>
      <w:r w:rsidR="005C4AF6">
        <w:rPr>
          <w:lang w:val="nl-NL"/>
        </w:rPr>
        <w:t xml:space="preserve">5mm </w:t>
      </w:r>
      <w:r w:rsidRPr="000A4A78">
        <w:rPr>
          <w:lang w:val="nl-NL"/>
        </w:rPr>
        <w:t>bij 4</w:t>
      </w:r>
      <w:r w:rsidR="005C4AF6">
        <w:rPr>
          <w:lang w:val="nl-NL"/>
        </w:rPr>
        <w:t>5</w:t>
      </w:r>
      <w:r w:rsidRPr="000A4A78">
        <w:rPr>
          <w:lang w:val="nl-NL"/>
        </w:rPr>
        <w:t>mm en is bestaat in de afwerkingen wit, aluminium-kleurig en antractiet</w:t>
      </w:r>
    </w:p>
    <w:p w:rsidR="005C6144" w:rsidRPr="000A4A78" w:rsidRDefault="005C6144" w:rsidP="00E80D98">
      <w:pPr>
        <w:tabs>
          <w:tab w:val="clear" w:pos="284"/>
          <w:tab w:val="clear" w:pos="567"/>
        </w:tabs>
        <w:rPr>
          <w:i/>
        </w:rPr>
      </w:pPr>
      <w:r w:rsidRPr="000A4A78">
        <w:rPr>
          <w:i/>
          <w:noProof/>
          <w:lang w:eastAsia="nl-BE"/>
        </w:rPr>
        <w:drawing>
          <wp:inline distT="0" distB="0" distL="0" distR="0">
            <wp:extent cx="895350" cy="885825"/>
            <wp:effectExtent l="1905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2" cstate="print"/>
                    <a:srcRect/>
                    <a:stretch>
                      <a:fillRect/>
                    </a:stretch>
                  </pic:blipFill>
                  <pic:spPr bwMode="auto">
                    <a:xfrm>
                      <a:off x="0" y="0"/>
                      <a:ext cx="895350" cy="885825"/>
                    </a:xfrm>
                    <a:prstGeom prst="rect">
                      <a:avLst/>
                    </a:prstGeom>
                    <a:noFill/>
                    <a:ln w="9525">
                      <a:noFill/>
                      <a:miter lim="800000"/>
                      <a:headEnd/>
                      <a:tailEnd/>
                    </a:ln>
                  </pic:spPr>
                </pic:pic>
              </a:graphicData>
            </a:graphic>
          </wp:inline>
        </w:drawing>
      </w:r>
    </w:p>
    <w:p w:rsidR="005C6144" w:rsidRPr="000A4A78" w:rsidRDefault="000278A9" w:rsidP="00097E03">
      <w:pPr>
        <w:tabs>
          <w:tab w:val="clear" w:pos="284"/>
          <w:tab w:val="clear" w:pos="567"/>
        </w:tabs>
        <w:overflowPunct/>
        <w:autoSpaceDE/>
        <w:autoSpaceDN/>
        <w:adjustRightInd/>
        <w:textAlignment w:val="auto"/>
        <w:rPr>
          <w:i/>
        </w:rPr>
      </w:pPr>
      <w:r>
        <w:rPr>
          <w:i/>
        </w:rPr>
        <w:t>-</w:t>
      </w:r>
      <w:r w:rsidR="005C6144" w:rsidRPr="000A4A78">
        <w:rPr>
          <w:i/>
        </w:rPr>
        <w:t>Green Switch: aanwezigheidsdetector met passief infrarood technologie</w:t>
      </w:r>
    </w:p>
    <w:p w:rsidR="00A00A48" w:rsidRPr="000A4A78" w:rsidRDefault="00A00A48" w:rsidP="008D4CDF">
      <w:r w:rsidRPr="000A4A78">
        <w:t>Aanwezigheidsdetector (Green Switch) met infrarode technologie</w:t>
      </w:r>
    </w:p>
    <w:p w:rsidR="00A00A48" w:rsidRPr="000A4A78" w:rsidRDefault="00A00A48" w:rsidP="00E80D98">
      <w:pPr>
        <w:tabs>
          <w:tab w:val="clear" w:pos="284"/>
          <w:tab w:val="clear" w:pos="567"/>
        </w:tabs>
        <w:rPr>
          <w:lang w:val="nl-NL"/>
        </w:rPr>
      </w:pPr>
      <w:r w:rsidRPr="000A4A78">
        <w:rPr>
          <w:lang w:val="nl-NL"/>
        </w:rPr>
        <w:t>De aanwezigheidsdetector met infrarode technologie</w:t>
      </w:r>
      <w:r w:rsidR="003B610C" w:rsidRPr="000A4A78">
        <w:rPr>
          <w:lang w:val="nl-NL"/>
        </w:rPr>
        <w:t>, voorzien van meting van de lichtsterkte en programmeerbare lichtsterktedrempel, regelbare uitschakelvertraging</w:t>
      </w:r>
      <w:r w:rsidRPr="000A4A78">
        <w:rPr>
          <w:lang w:val="nl-NL"/>
        </w:rPr>
        <w:t xml:space="preserve">. </w:t>
      </w:r>
      <w:r w:rsidR="002261B5" w:rsidRPr="000A4A78">
        <w:rPr>
          <w:lang w:val="nl-NL"/>
        </w:rPr>
        <w:t>Manuele activatie van de verlichting via een frontale drukknop en automatische desactivatie in functie van de lichtsterkte en aanwezigheid.</w:t>
      </w:r>
      <w:r w:rsidR="002261B5" w:rsidRPr="000A4A78">
        <w:rPr>
          <w:lang w:val="nl-NL"/>
        </w:rPr>
        <w:br/>
        <w:t>Het 2-module mechanisme meet 4</w:t>
      </w:r>
      <w:r w:rsidR="005C4AF6">
        <w:rPr>
          <w:lang w:val="nl-NL"/>
        </w:rPr>
        <w:t>5</w:t>
      </w:r>
      <w:r w:rsidR="002261B5" w:rsidRPr="000A4A78">
        <w:rPr>
          <w:lang w:val="nl-NL"/>
        </w:rPr>
        <w:t>mm bij 4</w:t>
      </w:r>
      <w:r w:rsidR="005C4AF6">
        <w:rPr>
          <w:lang w:val="nl-NL"/>
        </w:rPr>
        <w:t>5</w:t>
      </w:r>
      <w:r w:rsidR="002261B5" w:rsidRPr="000A4A78">
        <w:rPr>
          <w:lang w:val="nl-NL"/>
        </w:rPr>
        <w:t xml:space="preserve">mm en </w:t>
      </w:r>
      <w:r w:rsidR="00F95C95" w:rsidRPr="000A4A78">
        <w:rPr>
          <w:lang w:val="nl-NL"/>
        </w:rPr>
        <w:t>is bestaat in de afwerkingen wit, aluminium-kleurig en antractiet.</w:t>
      </w:r>
    </w:p>
    <w:p w:rsidR="00FD586D" w:rsidRPr="000A4A78" w:rsidRDefault="000278A9" w:rsidP="008D4CDF">
      <w:pPr>
        <w:rPr>
          <w:lang w:val="nl-NL"/>
        </w:rPr>
      </w:pPr>
      <w:r>
        <w:rPr>
          <w:noProof/>
          <w:lang w:eastAsia="nl-BE"/>
        </w:rPr>
        <w:drawing>
          <wp:anchor distT="0" distB="0" distL="114300" distR="114300" simplePos="0" relativeHeight="251674624" behindDoc="0" locked="0" layoutInCell="1" allowOverlap="1">
            <wp:simplePos x="0" y="0"/>
            <wp:positionH relativeFrom="margin">
              <wp:posOffset>108585</wp:posOffset>
            </wp:positionH>
            <wp:positionV relativeFrom="margin">
              <wp:posOffset>7621905</wp:posOffset>
            </wp:positionV>
            <wp:extent cx="828675" cy="876300"/>
            <wp:effectExtent l="19050" t="0" r="9525" b="0"/>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3" cstate="print"/>
                    <a:srcRect/>
                    <a:stretch>
                      <a:fillRect/>
                    </a:stretch>
                  </pic:blipFill>
                  <pic:spPr bwMode="auto">
                    <a:xfrm>
                      <a:off x="0" y="0"/>
                      <a:ext cx="828675" cy="876300"/>
                    </a:xfrm>
                    <a:prstGeom prst="rect">
                      <a:avLst/>
                    </a:prstGeom>
                    <a:noFill/>
                    <a:ln w="9525">
                      <a:noFill/>
                      <a:miter lim="800000"/>
                      <a:headEnd/>
                      <a:tailEnd/>
                    </a:ln>
                  </pic:spPr>
                </pic:pic>
              </a:graphicData>
            </a:graphic>
          </wp:anchor>
        </w:drawing>
      </w:r>
      <w:r w:rsidR="00FD586D" w:rsidRPr="000A4A78">
        <w:rPr>
          <w:lang w:val="nl-NL"/>
        </w:rPr>
        <w:tab/>
      </w:r>
    </w:p>
    <w:p w:rsidR="00A00A48" w:rsidRPr="000A4A78" w:rsidRDefault="00A00A48" w:rsidP="008D4CDF"/>
    <w:p w:rsidR="002261B5" w:rsidRDefault="002261B5" w:rsidP="008D4CDF"/>
    <w:p w:rsidR="000278A9" w:rsidRDefault="000278A9" w:rsidP="008D4CDF"/>
    <w:p w:rsidR="000278A9" w:rsidRPr="000A4A78" w:rsidRDefault="000278A9" w:rsidP="008D4CDF"/>
    <w:bookmarkEnd w:id="0"/>
    <w:p w:rsidR="002261B5" w:rsidRPr="000A4A78" w:rsidRDefault="002261B5">
      <w:pPr>
        <w:tabs>
          <w:tab w:val="clear" w:pos="284"/>
          <w:tab w:val="clear" w:pos="567"/>
        </w:tabs>
        <w:overflowPunct/>
        <w:autoSpaceDE/>
        <w:autoSpaceDN/>
        <w:adjustRightInd/>
        <w:textAlignment w:val="auto"/>
        <w:rPr>
          <w:i/>
        </w:rPr>
      </w:pPr>
    </w:p>
    <w:p w:rsidR="00A00A48" w:rsidRPr="000A4A78" w:rsidRDefault="00E80D98" w:rsidP="00E80D98">
      <w:pPr>
        <w:rPr>
          <w:i/>
        </w:rPr>
      </w:pPr>
      <w:r w:rsidRPr="000A4A78">
        <w:rPr>
          <w:i/>
        </w:rPr>
        <w:lastRenderedPageBreak/>
        <w:t>-</w:t>
      </w:r>
      <w:r w:rsidR="00A00A48" w:rsidRPr="000A4A78">
        <w:rPr>
          <w:i/>
        </w:rPr>
        <w:t>Infraroodschakelaar</w:t>
      </w:r>
    </w:p>
    <w:p w:rsidR="00E80D98" w:rsidRPr="000A4A78" w:rsidRDefault="00A00A48" w:rsidP="008D4CDF">
      <w:r w:rsidRPr="000A4A78">
        <w:rPr>
          <w:bCs/>
        </w:rPr>
        <w:t>De infrarood</w:t>
      </w:r>
      <w:r w:rsidRPr="000A4A78">
        <w:t xml:space="preserve">schakelaar met passieve bewegingssensor (belasting max 200W) 230V bevat een schemerschakeling met regelbare en uitsluitbare drempel en een tijdschakelaar voor vertraging bij uitschakelen (bereik van 30 sec tot 10 min). Beide regelknoppen bevinden zich aan de voorkant van het apparaat en kunnen door middel van een platte schroevendraaier ingesteld worden. Het toestel is vervaardigd uit kunststofhars in de massa gekleurd. Schroefklemmen met konische ingang zorgen voor de aansluiting van de geleiders. Een inkeping achteraan duidt de exacte ontmantelingsafstand van de geleiders aan. Bij de montage wordt het toestel in de bevestigingsveren van de toestelhouder geklikt. Afmetingen: </w:t>
      </w:r>
      <w:r w:rsidR="009B485E">
        <w:t>22,5</w:t>
      </w:r>
      <w:r w:rsidR="005C4AF6">
        <w:t>mm</w:t>
      </w:r>
      <w:r w:rsidR="00324EE6" w:rsidRPr="000A4A78">
        <w:t xml:space="preserve"> x 4</w:t>
      </w:r>
      <w:r w:rsidR="005C4AF6">
        <w:t>5mm</w:t>
      </w:r>
      <w:r w:rsidRPr="000A4A78">
        <w:t xml:space="preserve"> (1 module), inbouwdiepte: 32 mm.</w:t>
      </w:r>
      <w:r w:rsidR="00BF0056" w:rsidRPr="000A4A78">
        <w:t xml:space="preserve"> Verkrijgbaar in de afwerkingen: wit, aluminiumkleurig en antraciet.</w:t>
      </w:r>
    </w:p>
    <w:p w:rsidR="001766DB" w:rsidRPr="000A4A78" w:rsidRDefault="005C6144" w:rsidP="008D4CDF">
      <w:pPr>
        <w:rPr>
          <w:noProof/>
          <w:lang w:eastAsia="en-US"/>
        </w:rPr>
      </w:pPr>
      <w:r w:rsidRPr="000A4A78">
        <w:rPr>
          <w:noProof/>
          <w:lang w:eastAsia="nl-BE"/>
        </w:rPr>
        <w:drawing>
          <wp:inline distT="0" distB="0" distL="0" distR="0">
            <wp:extent cx="714375" cy="838200"/>
            <wp:effectExtent l="19050" t="0" r="952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4" cstate="print"/>
                    <a:srcRect/>
                    <a:stretch>
                      <a:fillRect/>
                    </a:stretch>
                  </pic:blipFill>
                  <pic:spPr bwMode="auto">
                    <a:xfrm>
                      <a:off x="0" y="0"/>
                      <a:ext cx="714375" cy="838200"/>
                    </a:xfrm>
                    <a:prstGeom prst="rect">
                      <a:avLst/>
                    </a:prstGeom>
                    <a:noFill/>
                    <a:ln w="9525">
                      <a:noFill/>
                      <a:miter lim="800000"/>
                      <a:headEnd/>
                      <a:tailEnd/>
                    </a:ln>
                  </pic:spPr>
                </pic:pic>
              </a:graphicData>
            </a:graphic>
          </wp:inline>
        </w:drawing>
      </w:r>
      <w:r w:rsidR="00A00A48" w:rsidRPr="000A4A78">
        <w:t xml:space="preserve"> </w:t>
      </w:r>
    </w:p>
    <w:p w:rsidR="000278A9" w:rsidRDefault="000278A9" w:rsidP="008D4CDF">
      <w:pPr>
        <w:rPr>
          <w:bCs/>
        </w:rPr>
      </w:pPr>
    </w:p>
    <w:p w:rsidR="00D253CF" w:rsidRPr="000A4A78" w:rsidRDefault="00A00A48" w:rsidP="008D4CDF">
      <w:r w:rsidRPr="000A4A78">
        <w:rPr>
          <w:bCs/>
        </w:rPr>
        <w:t>De infrarood</w:t>
      </w:r>
      <w:r w:rsidRPr="000A4A78">
        <w:t>schakelaar met passieve bewegingssensor (belasting max 200W) 230V kan bediend worden met bijkomende drukknoppen. Uitgang met relais 6A Ohmse belasting, 2A inductieve belasting. Bevat een schemerschakeling met regelbare en uitsluitbare drempel en een tijdschakelaar voor vertraging bij uitschakelen (bereik van 30 sec tot 10</w:t>
      </w:r>
    </w:p>
    <w:p w:rsidR="00D05285" w:rsidRPr="000A4A78" w:rsidRDefault="00A00A48" w:rsidP="008D4CDF">
      <w:r w:rsidRPr="000A4A78">
        <w:t xml:space="preserve">min). Aan de voorkant is het apparaat uitgerust met een schuifbare knop om een eventueel geforceerde werking toe te laten (0-A-1). Het toestel is vervaardigd uit kunststofhars in de massa gekleurd. Schroefklemmen met konische ingang zorgen voor de aansluiting van de geleiders. </w:t>
      </w:r>
    </w:p>
    <w:p w:rsidR="00D97860" w:rsidRPr="000A4A78" w:rsidRDefault="00A00A48" w:rsidP="008D4CDF">
      <w:r w:rsidRPr="000A4A78">
        <w:t>Een inkeping achteraan duidt de exacte ontmantelingsafstand van de geleiders aan. Bij de montage wordt het toestel in de bevestigingsveren van de toestelhouder geklikt. Afmetingen: 4</w:t>
      </w:r>
      <w:r w:rsidR="005C4AF6">
        <w:t>5</w:t>
      </w:r>
      <w:r w:rsidR="00324EE6" w:rsidRPr="000A4A78">
        <w:t xml:space="preserve"> x 4</w:t>
      </w:r>
      <w:r w:rsidR="005C4AF6">
        <w:t>5</w:t>
      </w:r>
      <w:r w:rsidR="00324EE6" w:rsidRPr="000A4A78">
        <w:t xml:space="preserve">mm (2 modules). </w:t>
      </w:r>
      <w:r w:rsidRPr="000A4A78">
        <w:t xml:space="preserve">inbouwdiepte: 32 mm. </w:t>
      </w:r>
      <w:r w:rsidR="00BF0056" w:rsidRPr="000A4A78">
        <w:t>Verkrijgbaar in de afwerkingen: wit, aluminiumkleurig en antraciet.</w:t>
      </w:r>
    </w:p>
    <w:p w:rsidR="001766DB" w:rsidRPr="000A4A78" w:rsidRDefault="005C6144">
      <w:pPr>
        <w:tabs>
          <w:tab w:val="clear" w:pos="284"/>
          <w:tab w:val="clear" w:pos="567"/>
        </w:tabs>
        <w:overflowPunct/>
        <w:autoSpaceDE/>
        <w:autoSpaceDN/>
        <w:adjustRightInd/>
        <w:textAlignment w:val="auto"/>
        <w:rPr>
          <w:i/>
        </w:rPr>
      </w:pPr>
      <w:r w:rsidRPr="000A4A78">
        <w:rPr>
          <w:i/>
          <w:noProof/>
          <w:lang w:eastAsia="nl-BE"/>
        </w:rPr>
        <w:drawing>
          <wp:inline distT="0" distB="0" distL="0" distR="0">
            <wp:extent cx="847725" cy="962025"/>
            <wp:effectExtent l="1905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5" cstate="print"/>
                    <a:srcRect/>
                    <a:stretch>
                      <a:fillRect/>
                    </a:stretch>
                  </pic:blipFill>
                  <pic:spPr bwMode="auto">
                    <a:xfrm>
                      <a:off x="0" y="0"/>
                      <a:ext cx="847725" cy="962025"/>
                    </a:xfrm>
                    <a:prstGeom prst="rect">
                      <a:avLst/>
                    </a:prstGeom>
                    <a:noFill/>
                    <a:ln w="9525">
                      <a:noFill/>
                      <a:miter lim="800000"/>
                      <a:headEnd/>
                      <a:tailEnd/>
                    </a:ln>
                  </pic:spPr>
                </pic:pic>
              </a:graphicData>
            </a:graphic>
          </wp:inline>
        </w:drawing>
      </w:r>
    </w:p>
    <w:p w:rsidR="00A00A48" w:rsidRPr="000A4A78" w:rsidRDefault="00D05285" w:rsidP="00D05285">
      <w:pPr>
        <w:rPr>
          <w:i/>
        </w:rPr>
      </w:pPr>
      <w:r w:rsidRPr="000278A9">
        <w:rPr>
          <w:i/>
        </w:rPr>
        <w:t>-</w:t>
      </w:r>
      <w:r w:rsidR="00590806" w:rsidRPr="000278A9">
        <w:rPr>
          <w:i/>
        </w:rPr>
        <w:t>Kamert</w:t>
      </w:r>
      <w:r w:rsidR="00A00A48" w:rsidRPr="000278A9">
        <w:rPr>
          <w:i/>
        </w:rPr>
        <w:t>hermostaten</w:t>
      </w:r>
    </w:p>
    <w:p w:rsidR="00324EE6" w:rsidRPr="000A4A78" w:rsidRDefault="00324EE6" w:rsidP="008D4CDF">
      <w:pPr>
        <w:rPr>
          <w:lang w:val="nl-NL"/>
        </w:rPr>
      </w:pPr>
      <w:r w:rsidRPr="000A4A78">
        <w:rPr>
          <w:lang w:val="nl-NL"/>
        </w:rPr>
        <w:t>Deze thermostaten regelen de kamertemperatuur door middel van een elektronische sensor die een uitgangsrelais bedient. Aan de voorkant van het toestel bevindt zich een draaiknop voor de instelling van de gewenste temperatuur. Onderaan bevinden zich controlelampjes die de bedrijfstoestand toelichten.</w:t>
      </w:r>
    </w:p>
    <w:p w:rsidR="00A00A48" w:rsidRPr="000A4A78" w:rsidRDefault="00BF0056" w:rsidP="008D4CDF">
      <w:r w:rsidRPr="000A4A78">
        <w:rPr>
          <w:noProof/>
          <w:lang w:eastAsia="nl-BE"/>
        </w:rPr>
        <w:drawing>
          <wp:inline distT="0" distB="0" distL="0" distR="0">
            <wp:extent cx="771525" cy="828675"/>
            <wp:effectExtent l="19050" t="0" r="952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6" cstate="print"/>
                    <a:srcRect/>
                    <a:stretch>
                      <a:fillRect/>
                    </a:stretch>
                  </pic:blipFill>
                  <pic:spPr bwMode="auto">
                    <a:xfrm>
                      <a:off x="0" y="0"/>
                      <a:ext cx="771525" cy="828675"/>
                    </a:xfrm>
                    <a:prstGeom prst="rect">
                      <a:avLst/>
                    </a:prstGeom>
                    <a:noFill/>
                    <a:ln w="9525">
                      <a:noFill/>
                      <a:miter lim="800000"/>
                      <a:headEnd/>
                      <a:tailEnd/>
                    </a:ln>
                  </pic:spPr>
                </pic:pic>
              </a:graphicData>
            </a:graphic>
          </wp:inline>
        </w:drawing>
      </w:r>
      <w:r w:rsidRPr="000A4A78">
        <w:tab/>
      </w:r>
      <w:r w:rsidRPr="000A4A78">
        <w:tab/>
      </w:r>
      <w:r w:rsidRPr="000A4A78">
        <w:rPr>
          <w:noProof/>
          <w:lang w:eastAsia="nl-BE"/>
        </w:rPr>
        <w:drawing>
          <wp:inline distT="0" distB="0" distL="0" distR="0">
            <wp:extent cx="847725" cy="819150"/>
            <wp:effectExtent l="1905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7" cstate="print"/>
                    <a:srcRect/>
                    <a:stretch>
                      <a:fillRect/>
                    </a:stretch>
                  </pic:blipFill>
                  <pic:spPr bwMode="auto">
                    <a:xfrm>
                      <a:off x="0" y="0"/>
                      <a:ext cx="847725" cy="819150"/>
                    </a:xfrm>
                    <a:prstGeom prst="rect">
                      <a:avLst/>
                    </a:prstGeom>
                    <a:noFill/>
                    <a:ln w="9525">
                      <a:noFill/>
                      <a:miter lim="800000"/>
                      <a:headEnd/>
                      <a:tailEnd/>
                    </a:ln>
                  </pic:spPr>
                </pic:pic>
              </a:graphicData>
            </a:graphic>
          </wp:inline>
        </w:drawing>
      </w:r>
    </w:p>
    <w:p w:rsidR="00A00A48" w:rsidRPr="000A4A78" w:rsidRDefault="00324EE6" w:rsidP="008D4CDF">
      <w:pPr>
        <w:rPr>
          <w:rStyle w:val="Emphasis"/>
          <w:sz w:val="20"/>
          <w:szCs w:val="20"/>
        </w:rPr>
      </w:pPr>
      <w:r w:rsidRPr="000A4A78">
        <w:rPr>
          <w:rStyle w:val="Emphasis"/>
          <w:sz w:val="20"/>
          <w:szCs w:val="20"/>
        </w:rPr>
        <w:t>Type B</w:t>
      </w:r>
      <w:r w:rsidRPr="000A4A78">
        <w:rPr>
          <w:rStyle w:val="Emphasis"/>
          <w:sz w:val="20"/>
          <w:szCs w:val="20"/>
        </w:rPr>
        <w:tab/>
      </w:r>
      <w:r w:rsidRPr="000A4A78">
        <w:rPr>
          <w:rStyle w:val="Emphasis"/>
          <w:sz w:val="20"/>
          <w:szCs w:val="20"/>
        </w:rPr>
        <w:tab/>
      </w:r>
      <w:r w:rsidR="00D05285" w:rsidRPr="000A4A78">
        <w:rPr>
          <w:rStyle w:val="Emphasis"/>
          <w:sz w:val="20"/>
          <w:szCs w:val="20"/>
        </w:rPr>
        <w:tab/>
      </w:r>
      <w:r w:rsidRPr="000A4A78">
        <w:rPr>
          <w:rStyle w:val="Emphasis"/>
          <w:sz w:val="20"/>
          <w:szCs w:val="20"/>
        </w:rPr>
        <w:t>Type A</w:t>
      </w:r>
    </w:p>
    <w:p w:rsidR="00324EE6" w:rsidRPr="000A4A78" w:rsidRDefault="00324EE6" w:rsidP="008D4CDF"/>
    <w:p w:rsidR="00324EE6" w:rsidRPr="000A4A78" w:rsidRDefault="00A00A48" w:rsidP="008D4CDF">
      <w:r w:rsidRPr="000A4A78">
        <w:rPr>
          <w:bCs/>
        </w:rPr>
        <w:t xml:space="preserve">De </w:t>
      </w:r>
      <w:r w:rsidRPr="000A4A78">
        <w:t xml:space="preserve">elektronische kamerthermostaat </w:t>
      </w:r>
      <w:r w:rsidR="00324EE6" w:rsidRPr="000A4A78">
        <w:t xml:space="preserve">type A </w:t>
      </w:r>
      <w:r w:rsidRPr="000A4A78">
        <w:t>voor verwarming en airconditioning 230V</w:t>
      </w:r>
      <w:r w:rsidR="00BF0056" w:rsidRPr="000A4A78">
        <w:t>.</w:t>
      </w:r>
      <w:r w:rsidRPr="000A4A78">
        <w:t>. Temperatuurbereik van 5 tot 30°C. Uitgangsrelais met 1 omschakelcontact</w:t>
      </w:r>
      <w:r w:rsidR="00324EE6" w:rsidRPr="000A4A78">
        <w:t xml:space="preserve"> 2A 250V</w:t>
      </w:r>
      <w:r w:rsidR="00670EE2" w:rsidRPr="000A4A78">
        <w:t xml:space="preserve"> (NC/NO/C)</w:t>
      </w:r>
      <w:r w:rsidR="00324EE6" w:rsidRPr="000A4A78">
        <w:t>.</w:t>
      </w:r>
    </w:p>
    <w:p w:rsidR="00BF0056" w:rsidRPr="000A4A78" w:rsidRDefault="00BF0056" w:rsidP="008D4CDF"/>
    <w:p w:rsidR="00BF0056" w:rsidRPr="000A4A78" w:rsidRDefault="00324EE6" w:rsidP="008D4CDF">
      <w:r w:rsidRPr="000A4A78">
        <w:t>De thermostaat type B is voorzien van een ingebouwde omschakelaar winter/zomer manueel in te stellen aan de linker bovenzijde van de thermostaat.</w:t>
      </w:r>
      <w:r w:rsidR="00A00A48" w:rsidRPr="000A4A78">
        <w:t xml:space="preserve"> </w:t>
      </w:r>
      <w:r w:rsidR="00BF0056" w:rsidRPr="000A4A78">
        <w:br/>
      </w:r>
    </w:p>
    <w:p w:rsidR="000278A9" w:rsidRDefault="000278A9" w:rsidP="008D4CDF"/>
    <w:p w:rsidR="00A00A48" w:rsidRPr="000A4A78" w:rsidRDefault="00A00A48" w:rsidP="008D4CDF">
      <w:r w:rsidRPr="000A4A78">
        <w:lastRenderedPageBreak/>
        <w:t>Schroefklemmen met konische ingang zorgen voor de aansluiting van de geleiders. Een inkeping achteraan duidt de exacte ontmantelingsafstand van de geleiders aan. Bij de montage wordt het toestel in de bevestigingsveren van de toestelhouder geklikt. Afmetingen: 4</w:t>
      </w:r>
      <w:r w:rsidR="005C4AF6">
        <w:t>5</w:t>
      </w:r>
      <w:r w:rsidR="00324EE6" w:rsidRPr="000A4A78">
        <w:t xml:space="preserve"> </w:t>
      </w:r>
      <w:r w:rsidRPr="000A4A78">
        <w:t>x</w:t>
      </w:r>
      <w:r w:rsidR="00324EE6" w:rsidRPr="000A4A78">
        <w:t xml:space="preserve"> 4</w:t>
      </w:r>
      <w:r w:rsidR="005C4AF6">
        <w:t>5</w:t>
      </w:r>
      <w:r w:rsidRPr="000A4A78">
        <w:t xml:space="preserve"> mm (2 modules), inbouwdiepte: 32 mm. </w:t>
      </w:r>
    </w:p>
    <w:p w:rsidR="00A00A48" w:rsidRPr="000A4A78" w:rsidRDefault="00A00A48" w:rsidP="008D4CDF"/>
    <w:p w:rsidR="00A00A48" w:rsidRPr="000A4A78" w:rsidRDefault="00D05285" w:rsidP="00D05285">
      <w:pPr>
        <w:rPr>
          <w:i/>
        </w:rPr>
      </w:pPr>
      <w:r w:rsidRPr="000A4A78">
        <w:rPr>
          <w:i/>
        </w:rPr>
        <w:t>-</w:t>
      </w:r>
      <w:r w:rsidR="00A00A48" w:rsidRPr="000A4A78">
        <w:rPr>
          <w:i/>
        </w:rPr>
        <w:t>Gasdetectoren</w:t>
      </w:r>
    </w:p>
    <w:p w:rsidR="00A00A48" w:rsidRPr="000A4A78" w:rsidRDefault="00A00A48" w:rsidP="008D4CDF">
      <w:r w:rsidRPr="000A4A78">
        <w:t>De Methaan- en LPG-detectoren voldoen aan de normgeving UNI CEI 70028</w:t>
      </w:r>
    </w:p>
    <w:p w:rsidR="00A00A48" w:rsidRPr="000A4A78" w:rsidRDefault="00A00A48" w:rsidP="008D4CDF">
      <w:r w:rsidRPr="000A4A78">
        <w:t>en aan het ontwerp van Europese Norm EN50194.</w:t>
      </w:r>
    </w:p>
    <w:p w:rsidR="00A00A48" w:rsidRPr="000A4A78" w:rsidRDefault="00A00A48" w:rsidP="008D4CDF">
      <w:r w:rsidRPr="000A4A78">
        <w:t xml:space="preserve">Alle detectoren zijn uitgerust met een sensor met halfgeleiders. Daardoor reageert elke detector zeer selectief op de aanwezigheid van gas, waarvoor deze is ingesteld. Zo wordt vals alarm uitgesloten. De werking wordt bestuurd door een microprocessor en alle toestellen signaleren automatisch eventuele storingen van de elektronische onderdelen van de sensor en van de aansluitingen. Een serie </w:t>
      </w:r>
      <w:r w:rsidR="00324EE6" w:rsidRPr="000A4A78">
        <w:t>leds</w:t>
      </w:r>
      <w:r w:rsidRPr="000A4A78">
        <w:t xml:space="preserve"> (controlelampjes) en een </w:t>
      </w:r>
    </w:p>
    <w:p w:rsidR="00A00A48" w:rsidRPr="000A4A78" w:rsidRDefault="00A00A48" w:rsidP="008D4CDF">
      <w:r w:rsidRPr="000A4A78">
        <w:t>akoestisch alarm waarschuwen voor de aanwezigheid van gas en duiden aan of de voeding en het toestel zelf in orde zijn.</w:t>
      </w:r>
    </w:p>
    <w:p w:rsidR="00A00A48" w:rsidRPr="000A4A78" w:rsidRDefault="00A00A48" w:rsidP="008D4CDF">
      <w:r w:rsidRPr="000A4A78">
        <w:t>In overeenstemming met de normgeving, zijn alle gasdetectors gevoelig voor slechts 1 type gas, en zijn op het toestel aangegeven: de naam van de fabrikant, het type gas waar de detector voor bedoeld is en de aangeraden datum van vervanging. Alle gasdetectors hebben een behuizing van 2 modules.</w:t>
      </w:r>
      <w:r w:rsidR="00D05285" w:rsidRPr="000A4A78">
        <w:t xml:space="preserve"> </w:t>
      </w:r>
      <w:r w:rsidRPr="000A4A78">
        <w:t>Alle gasdetectors kunnen worden aangesloten op signaalherhalers en dus uitwendige lasten besturen zoals: elektrische kleppen, alarmen, enz.</w:t>
      </w:r>
    </w:p>
    <w:p w:rsidR="00F25157" w:rsidRPr="000A4A78" w:rsidRDefault="00F25157" w:rsidP="008D4CDF">
      <w:pPr>
        <w:rPr>
          <w:lang w:val="nl-NL"/>
        </w:rPr>
      </w:pPr>
    </w:p>
    <w:p w:rsidR="00A00A48" w:rsidRPr="000278A9" w:rsidRDefault="00A00A48" w:rsidP="008D4CDF">
      <w:pPr>
        <w:rPr>
          <w:b/>
          <w:u w:val="single"/>
          <w:lang w:val="nl-NL"/>
        </w:rPr>
      </w:pPr>
      <w:r w:rsidRPr="000278A9">
        <w:rPr>
          <w:b/>
          <w:lang w:val="nl-NL"/>
        </w:rPr>
        <w:t>Methaangasdetector</w:t>
      </w:r>
    </w:p>
    <w:p w:rsidR="00A00A48" w:rsidRPr="000A4A78" w:rsidRDefault="00A00A48" w:rsidP="008D4CDF">
      <w:r w:rsidRPr="000A4A78">
        <w:rPr>
          <w:bCs/>
        </w:rPr>
        <w:t>De</w:t>
      </w:r>
      <w:r w:rsidRPr="000A4A78">
        <w:rPr>
          <w:b/>
          <w:bCs/>
        </w:rPr>
        <w:t xml:space="preserve"> </w:t>
      </w:r>
      <w:r w:rsidRPr="000A4A78">
        <w:t xml:space="preserve">methaangasdetector is uitgerust met een indicatorlampje en een geluidsalarm 85dB, 12Vac/dc. Geschikt voor aansturing van signaalherhalers en met zelfdiagnose. Het toestel is vervaardigd uit kunststofhars in de massa gekleurd. Schroefklemmen met konische ingang zorgen voor de aansluiting van de geleiders. Een inkeping achteraan duidt de exacte ontmantelingsafstand van de geleiders aan. Bij de montage wordt het toestel in de bevestigingsveren van de toestelhouder geklikt. Afmetingen: </w:t>
      </w:r>
      <w:r w:rsidR="005C4AF6">
        <w:t>45</w:t>
      </w:r>
      <w:r w:rsidRPr="000A4A78">
        <w:t>x</w:t>
      </w:r>
      <w:r w:rsidR="005C4AF6">
        <w:t>45</w:t>
      </w:r>
      <w:r w:rsidRPr="000A4A78">
        <w:t xml:space="preserve"> mm (2 modules), inbouwdiepte: 30 mm.</w:t>
      </w:r>
    </w:p>
    <w:p w:rsidR="00F25157" w:rsidRPr="000A4A78" w:rsidRDefault="00672316" w:rsidP="008D4CDF">
      <w:r w:rsidRPr="000A4A78">
        <w:rPr>
          <w:noProof/>
          <w:lang w:eastAsia="nl-BE"/>
        </w:rPr>
        <w:drawing>
          <wp:inline distT="0" distB="0" distL="0" distR="0">
            <wp:extent cx="895350" cy="828675"/>
            <wp:effectExtent l="1905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8" cstate="print"/>
                    <a:srcRect/>
                    <a:stretch>
                      <a:fillRect/>
                    </a:stretch>
                  </pic:blipFill>
                  <pic:spPr bwMode="auto">
                    <a:xfrm>
                      <a:off x="0" y="0"/>
                      <a:ext cx="895350" cy="828675"/>
                    </a:xfrm>
                    <a:prstGeom prst="rect">
                      <a:avLst/>
                    </a:prstGeom>
                    <a:noFill/>
                    <a:ln w="9525">
                      <a:noFill/>
                      <a:miter lim="800000"/>
                      <a:headEnd/>
                      <a:tailEnd/>
                    </a:ln>
                  </pic:spPr>
                </pic:pic>
              </a:graphicData>
            </a:graphic>
          </wp:inline>
        </w:drawing>
      </w:r>
    </w:p>
    <w:p w:rsidR="00097E03" w:rsidRDefault="00097E03" w:rsidP="008D4CDF">
      <w:pPr>
        <w:rPr>
          <w:lang w:val="nl-NL"/>
        </w:rPr>
      </w:pPr>
    </w:p>
    <w:p w:rsidR="00A00A48" w:rsidRPr="000278A9" w:rsidRDefault="00A00A48" w:rsidP="008D4CDF">
      <w:pPr>
        <w:rPr>
          <w:b/>
          <w:lang w:val="nl-NL"/>
        </w:rPr>
      </w:pPr>
      <w:r w:rsidRPr="000278A9">
        <w:rPr>
          <w:b/>
          <w:lang w:val="nl-NL"/>
        </w:rPr>
        <w:t>LPG detector</w:t>
      </w:r>
      <w:r w:rsidRPr="000278A9">
        <w:rPr>
          <w:b/>
          <w:lang w:val="nl-NL"/>
        </w:rPr>
        <w:tab/>
      </w:r>
    </w:p>
    <w:p w:rsidR="00A00A48" w:rsidRPr="000A4A78" w:rsidRDefault="00A00A48" w:rsidP="008D4CDF">
      <w:r w:rsidRPr="000A4A78">
        <w:rPr>
          <w:bCs/>
        </w:rPr>
        <w:t>De</w:t>
      </w:r>
      <w:r w:rsidRPr="000A4A78">
        <w:rPr>
          <w:b/>
          <w:bCs/>
        </w:rPr>
        <w:t xml:space="preserve"> </w:t>
      </w:r>
      <w:r w:rsidRPr="000A4A78">
        <w:t xml:space="preserve">LPG detector is uitgerust met een indicatorlampje en een geluidsalarm 85dB, 12Vac/dc. Geschikt voor aansturing van signaalherhalers en met zelfdiagnose. Het toestel is vervaardigd uit kunststofhars in de massa gekleurd. Schroefklemmen met konische </w:t>
      </w:r>
    </w:p>
    <w:p w:rsidR="00A00A48" w:rsidRPr="000A4A78" w:rsidRDefault="00A00A48" w:rsidP="008D4CDF">
      <w:r w:rsidRPr="000A4A78">
        <w:t xml:space="preserve">ingang zorgen voor de aansluiting van de geleiders. Een inkeping achteraan duidt de exacte ontmantelingsafstand van de geleiders aan. Bij de montage wordt het toestel in de bevestigingsveren van de toestelhouder geklikt. Afmetingen: </w:t>
      </w:r>
      <w:r w:rsidR="005C4AF6">
        <w:t>45</w:t>
      </w:r>
      <w:r w:rsidRPr="000A4A78">
        <w:t>x</w:t>
      </w:r>
      <w:r w:rsidR="005C4AF6">
        <w:t>45</w:t>
      </w:r>
      <w:r w:rsidRPr="000A4A78">
        <w:t xml:space="preserve"> mm (2 modules), inbouwdiepte: 30 mm. </w:t>
      </w:r>
    </w:p>
    <w:p w:rsidR="00F25157" w:rsidRPr="000A4A78" w:rsidRDefault="00672316" w:rsidP="008D4CDF">
      <w:pPr>
        <w:rPr>
          <w:lang w:val="nl-NL"/>
        </w:rPr>
      </w:pPr>
      <w:r w:rsidRPr="000A4A78">
        <w:rPr>
          <w:noProof/>
          <w:lang w:eastAsia="nl-BE"/>
        </w:rPr>
        <w:drawing>
          <wp:inline distT="0" distB="0" distL="0" distR="0">
            <wp:extent cx="857250" cy="828675"/>
            <wp:effectExtent l="1905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9"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D05285" w:rsidRPr="000A4A78" w:rsidRDefault="00D05285">
      <w:pPr>
        <w:tabs>
          <w:tab w:val="clear" w:pos="284"/>
          <w:tab w:val="clear" w:pos="567"/>
        </w:tabs>
        <w:overflowPunct/>
        <w:autoSpaceDE/>
        <w:autoSpaceDN/>
        <w:adjustRightInd/>
        <w:textAlignment w:val="auto"/>
        <w:rPr>
          <w:lang w:val="nl-NL"/>
        </w:rPr>
      </w:pPr>
    </w:p>
    <w:p w:rsidR="000278A9" w:rsidRDefault="000278A9" w:rsidP="008D4CDF">
      <w:pPr>
        <w:rPr>
          <w:i/>
          <w:lang w:val="nl-NL"/>
        </w:rPr>
      </w:pPr>
    </w:p>
    <w:p w:rsidR="000278A9" w:rsidRDefault="000278A9" w:rsidP="008D4CDF">
      <w:pPr>
        <w:rPr>
          <w:i/>
          <w:lang w:val="nl-NL"/>
        </w:rPr>
      </w:pPr>
    </w:p>
    <w:p w:rsidR="000278A9" w:rsidRDefault="000278A9" w:rsidP="008D4CDF">
      <w:pPr>
        <w:rPr>
          <w:i/>
          <w:lang w:val="nl-NL"/>
        </w:rPr>
      </w:pPr>
    </w:p>
    <w:p w:rsidR="000278A9" w:rsidRDefault="000278A9" w:rsidP="008D4CDF">
      <w:pPr>
        <w:rPr>
          <w:i/>
          <w:lang w:val="nl-NL"/>
        </w:rPr>
      </w:pPr>
    </w:p>
    <w:p w:rsidR="000278A9" w:rsidRDefault="000278A9" w:rsidP="008D4CDF">
      <w:pPr>
        <w:rPr>
          <w:i/>
          <w:lang w:val="nl-NL"/>
        </w:rPr>
      </w:pPr>
    </w:p>
    <w:p w:rsidR="00A00A48" w:rsidRPr="000A4A78" w:rsidRDefault="00A00A48" w:rsidP="008D4CDF">
      <w:pPr>
        <w:rPr>
          <w:b/>
          <w:i/>
          <w:u w:val="single"/>
          <w:lang w:val="nl-NL"/>
        </w:rPr>
      </w:pPr>
      <w:r w:rsidRPr="000A4A78">
        <w:rPr>
          <w:i/>
          <w:lang w:val="nl-NL"/>
        </w:rPr>
        <w:lastRenderedPageBreak/>
        <w:t>- Signaalherhaler</w:t>
      </w:r>
    </w:p>
    <w:p w:rsidR="0089321A" w:rsidRPr="000A4A78" w:rsidRDefault="00A00A48" w:rsidP="008D4CDF">
      <w:r w:rsidRPr="000A4A78">
        <w:t xml:space="preserve">De signaalherhaler voor gasdetectors is uitgerust met optische en akoestische signalen. Uitgang met relais met 1 omschakelcontact 6A voor Ohmse belasting/ 2A voor inductieve </w:t>
      </w:r>
    </w:p>
    <w:p w:rsidR="00A00A48" w:rsidRPr="000A4A78" w:rsidRDefault="00A00A48" w:rsidP="008D4CDF">
      <w:r w:rsidRPr="000A4A78">
        <w:t xml:space="preserve">belasting. Het toestel is vervaardigd uit kunststofhars in de massa gekleurd. Schroefklemmen met konische ingang zorgen voor de aansluiting van de geleiders. Een </w:t>
      </w:r>
    </w:p>
    <w:p w:rsidR="00F25157" w:rsidRPr="000A4A78" w:rsidRDefault="00A00A48" w:rsidP="008D4CDF">
      <w:r w:rsidRPr="000A4A78">
        <w:t xml:space="preserve">inkeping achteraan duidt de exacte ontmantelingsafstand van de geleiders aan. Bij de montage wordt het toestel in de bevestigingsveren van de toestelhouder geklikt. Afmetingen: </w:t>
      </w:r>
      <w:r w:rsidR="005C4AF6">
        <w:t>45</w:t>
      </w:r>
      <w:r w:rsidRPr="000A4A78">
        <w:t>x</w:t>
      </w:r>
      <w:r w:rsidR="005C4AF6">
        <w:t>45</w:t>
      </w:r>
      <w:r w:rsidRPr="000A4A78">
        <w:t xml:space="preserve"> mm (2 modules), inbouwdiepte: 30 mm.</w:t>
      </w:r>
    </w:p>
    <w:p w:rsidR="00F25157" w:rsidRPr="000A4A78" w:rsidRDefault="00672316" w:rsidP="008D4CDF">
      <w:pPr>
        <w:rPr>
          <w:lang w:val="nl-NL"/>
        </w:rPr>
      </w:pPr>
      <w:r w:rsidRPr="000A4A78">
        <w:rPr>
          <w:noProof/>
          <w:lang w:eastAsia="nl-BE"/>
        </w:rPr>
        <w:drawing>
          <wp:inline distT="0" distB="0" distL="0" distR="0">
            <wp:extent cx="885825" cy="923925"/>
            <wp:effectExtent l="19050" t="0" r="952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0" cstate="print"/>
                    <a:srcRect/>
                    <a:stretch>
                      <a:fillRect/>
                    </a:stretch>
                  </pic:blipFill>
                  <pic:spPr bwMode="auto">
                    <a:xfrm>
                      <a:off x="0" y="0"/>
                      <a:ext cx="885825" cy="923925"/>
                    </a:xfrm>
                    <a:prstGeom prst="rect">
                      <a:avLst/>
                    </a:prstGeom>
                    <a:noFill/>
                    <a:ln w="9525">
                      <a:noFill/>
                      <a:miter lim="800000"/>
                      <a:headEnd/>
                      <a:tailEnd/>
                    </a:ln>
                  </pic:spPr>
                </pic:pic>
              </a:graphicData>
            </a:graphic>
          </wp:inline>
        </w:drawing>
      </w:r>
    </w:p>
    <w:p w:rsidR="00A00A48" w:rsidRPr="000A4A78" w:rsidRDefault="00A00A48" w:rsidP="008D4CDF">
      <w:pPr>
        <w:rPr>
          <w:b/>
          <w:i/>
          <w:u w:val="single"/>
          <w:lang w:val="nl-NL"/>
        </w:rPr>
      </w:pPr>
      <w:r w:rsidRPr="000A4A78">
        <w:rPr>
          <w:i/>
          <w:lang w:val="nl-NL"/>
        </w:rPr>
        <w:t>- Transformator</w:t>
      </w:r>
    </w:p>
    <w:p w:rsidR="00A00A48" w:rsidRDefault="00A00A48" w:rsidP="008D4CDF">
      <w:r w:rsidRPr="000A4A78">
        <w:rPr>
          <w:bCs/>
        </w:rPr>
        <w:t>De</w:t>
      </w:r>
      <w:r w:rsidRPr="000A4A78">
        <w:t xml:space="preserve"> veiligheidstransformator heeft een primaire ingang 230V 50/60Hz, uitgang 12Vac, vermogen 4W. Het toestel is vervaardigd uit kunststofhars in de massa gekleurd. Schroefklemmen met konische ingang zorgen voor de aansluiting van de geleiders. Een inkeping achteraan duidt de exacte ontmantelingsafstand van de geleiders aan. Bij de montage wordt het toestel in de bevestigingsveren van de toestelhouder geklikt.</w:t>
      </w:r>
    </w:p>
    <w:p w:rsidR="00F25157" w:rsidRDefault="00672316" w:rsidP="008D4CDF">
      <w:pPr>
        <w:rPr>
          <w:lang w:val="nl-NL"/>
        </w:rPr>
      </w:pPr>
      <w:r>
        <w:rPr>
          <w:noProof/>
          <w:lang w:eastAsia="nl-BE"/>
        </w:rPr>
        <w:drawing>
          <wp:inline distT="0" distB="0" distL="0" distR="0">
            <wp:extent cx="847725" cy="904875"/>
            <wp:effectExtent l="19050" t="0" r="952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1" cstate="print"/>
                    <a:srcRect/>
                    <a:stretch>
                      <a:fillRect/>
                    </a:stretch>
                  </pic:blipFill>
                  <pic:spPr bwMode="auto">
                    <a:xfrm>
                      <a:off x="0" y="0"/>
                      <a:ext cx="847725" cy="904875"/>
                    </a:xfrm>
                    <a:prstGeom prst="rect">
                      <a:avLst/>
                    </a:prstGeom>
                    <a:noFill/>
                    <a:ln w="9525">
                      <a:noFill/>
                      <a:miter lim="800000"/>
                      <a:headEnd/>
                      <a:tailEnd/>
                    </a:ln>
                  </pic:spPr>
                </pic:pic>
              </a:graphicData>
            </a:graphic>
          </wp:inline>
        </w:drawing>
      </w:r>
      <w:r w:rsidR="00097E03">
        <w:rPr>
          <w:lang w:val="nl-NL"/>
        </w:rPr>
        <w:br/>
      </w:r>
    </w:p>
    <w:p w:rsidR="00A00A48" w:rsidRPr="00D05285" w:rsidRDefault="00A00A48" w:rsidP="00A24C5C">
      <w:pPr>
        <w:pStyle w:val="ListParagraph"/>
        <w:numPr>
          <w:ilvl w:val="1"/>
          <w:numId w:val="4"/>
        </w:numPr>
        <w:rPr>
          <w:rStyle w:val="Strong"/>
        </w:rPr>
      </w:pPr>
      <w:r w:rsidRPr="00D05285">
        <w:rPr>
          <w:rStyle w:val="Strong"/>
        </w:rPr>
        <w:t>Contactdozen</w:t>
      </w:r>
    </w:p>
    <w:p w:rsidR="00A00A48" w:rsidRDefault="00A00A48" w:rsidP="008D4CDF">
      <w:pPr>
        <w:rPr>
          <w:lang w:val="nl-NL"/>
        </w:rPr>
      </w:pPr>
    </w:p>
    <w:p w:rsidR="00A00A48" w:rsidRDefault="00A00A48" w:rsidP="00A24C5C">
      <w:pPr>
        <w:pStyle w:val="Subtitle"/>
        <w:numPr>
          <w:ilvl w:val="2"/>
          <w:numId w:val="4"/>
        </w:numPr>
      </w:pPr>
      <w:r w:rsidRPr="00E37728">
        <w:t>Contactdozen</w:t>
      </w:r>
      <w:r>
        <w:t xml:space="preserve"> 16A - 250 V</w:t>
      </w:r>
    </w:p>
    <w:p w:rsidR="007268DF" w:rsidRPr="007268DF" w:rsidRDefault="007268DF" w:rsidP="008D4CDF">
      <w:pPr>
        <w:rPr>
          <w:lang w:val="nl-NL"/>
        </w:rPr>
      </w:pPr>
    </w:p>
    <w:p w:rsidR="00A00A48" w:rsidRPr="00D05285" w:rsidRDefault="00A00A48" w:rsidP="008D4CDF">
      <w:pPr>
        <w:rPr>
          <w:i/>
        </w:rPr>
      </w:pPr>
      <w:r w:rsidRPr="00D05285">
        <w:rPr>
          <w:i/>
        </w:rPr>
        <w:t>-De standaard contactdozen met aarding</w:t>
      </w:r>
    </w:p>
    <w:p w:rsidR="00A00A48" w:rsidRPr="007E35EE" w:rsidRDefault="00A00A48" w:rsidP="008D4CDF">
      <w:r w:rsidRPr="007E35EE">
        <w:t>De contactdozen zijn van het type 2P+A. De contactdoos 2P+A is uitgerust met steekklemmen die zich achteraan het mechanisme bevinden. De capaciteit van de klemmen bedraagt 2 x 2,5 mm². De geleiders moeten over 13 mm afgestript zijn en kunnen zonder toebehoren in de klemmen ingebracht worden.</w:t>
      </w:r>
      <w:r w:rsidR="001971BE">
        <w:t xml:space="preserve"> Op de achterzijde van het mechanisme is een markering voorzien om de geleiders gemakkelijk op 13 mm te strippen.</w:t>
      </w:r>
      <w:r w:rsidRPr="007E35EE">
        <w:t xml:space="preserve"> Om de geleiders los te koppelen dient op de klemdrukknop gedrukt te worden om de draad te verwijderen. </w:t>
      </w:r>
    </w:p>
    <w:p w:rsidR="00A00A48" w:rsidRDefault="00A00A48" w:rsidP="008D4CDF">
      <w:r w:rsidRPr="007E35EE">
        <w:t>De contactdozen zijn voorzien van een niet-verwijderbare kinderbeveiliging</w:t>
      </w:r>
      <w:r w:rsidRPr="001971BE">
        <w:t xml:space="preserve">. Het sierplaatje van de contactdoos </w:t>
      </w:r>
      <w:r w:rsidR="00F60793" w:rsidRPr="001971BE">
        <w:t>is</w:t>
      </w:r>
      <w:r w:rsidRPr="001971BE">
        <w:t xml:space="preserve"> vastgeklikt op het mechanisme </w:t>
      </w:r>
      <w:r w:rsidR="00F60793">
        <w:t>zodoende dat er geen centrale schroef zichtbaar is.</w:t>
      </w:r>
    </w:p>
    <w:p w:rsidR="003902BE" w:rsidRDefault="003902BE" w:rsidP="008D4CDF">
      <w:r>
        <w:t>Het mechanisme meet 45 x 45mm en is 2 modules breed.</w:t>
      </w:r>
    </w:p>
    <w:p w:rsidR="00F60793" w:rsidRDefault="00F60793" w:rsidP="008D4CDF">
      <w:r w:rsidRPr="00F60793">
        <w:rPr>
          <w:noProof/>
          <w:lang w:eastAsia="nl-BE"/>
        </w:rPr>
        <w:drawing>
          <wp:inline distT="0" distB="0" distL="0" distR="0">
            <wp:extent cx="857250" cy="828675"/>
            <wp:effectExtent l="19050" t="0" r="0" b="0"/>
            <wp:docPr id="21"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2"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F60793" w:rsidRDefault="00F60793" w:rsidP="008D4CDF"/>
    <w:p w:rsidR="000278A9" w:rsidRDefault="000278A9" w:rsidP="00F60793">
      <w:pPr>
        <w:rPr>
          <w:i/>
        </w:rPr>
      </w:pPr>
    </w:p>
    <w:p w:rsidR="000278A9" w:rsidRDefault="000278A9" w:rsidP="00F60793">
      <w:pPr>
        <w:rPr>
          <w:i/>
        </w:rPr>
      </w:pPr>
    </w:p>
    <w:p w:rsidR="000278A9" w:rsidRDefault="000278A9" w:rsidP="00F60793">
      <w:pPr>
        <w:rPr>
          <w:i/>
        </w:rPr>
      </w:pPr>
    </w:p>
    <w:p w:rsidR="000278A9" w:rsidRDefault="000278A9" w:rsidP="00F60793">
      <w:pPr>
        <w:rPr>
          <w:i/>
        </w:rPr>
      </w:pPr>
    </w:p>
    <w:p w:rsidR="000278A9" w:rsidRDefault="000278A9" w:rsidP="00F60793">
      <w:pPr>
        <w:rPr>
          <w:i/>
        </w:rPr>
      </w:pPr>
    </w:p>
    <w:p w:rsidR="000278A9" w:rsidRDefault="000278A9" w:rsidP="00F60793">
      <w:pPr>
        <w:rPr>
          <w:i/>
        </w:rPr>
      </w:pPr>
    </w:p>
    <w:p w:rsidR="00F60793" w:rsidRDefault="00F60793" w:rsidP="00F60793">
      <w:pPr>
        <w:rPr>
          <w:i/>
        </w:rPr>
      </w:pPr>
      <w:r w:rsidRPr="00D05285">
        <w:rPr>
          <w:i/>
        </w:rPr>
        <w:lastRenderedPageBreak/>
        <w:t xml:space="preserve">-De </w:t>
      </w:r>
      <w:r>
        <w:rPr>
          <w:i/>
        </w:rPr>
        <w:t>vlakke contactdozen met aarding</w:t>
      </w:r>
    </w:p>
    <w:p w:rsidR="003902BE" w:rsidRDefault="00F60793" w:rsidP="003902BE">
      <w:r w:rsidRPr="00912A40">
        <w:t xml:space="preserve">De contactdozen zijn van het type 2P+A met aardingspin en automatisch klemmen. De aansluitklemmen bevinden zich achteraan het mechanisme en zijn uitgelijnd. De capaciteit van de klemmen bedraagt 2 x 1,5mm² of 2 x 2,5mm². De draden moeten gestript zijn over 13mm. Om de geleiders los te maken, dien je op de knop van de klem te drukken om deze te kunnen verwijderen. De contactdoos is voorzien van een onverwijderbare kinderveiligheid. De sierplaat van de contactdoos is op een sokkel geklikt en kan niet verwijderd worden. De vlakke contactdoos 2P+A vermijdt stofophoping en is gemakkelijk te </w:t>
      </w:r>
      <w:r w:rsidR="005C4AF6">
        <w:t>reinigen</w:t>
      </w:r>
      <w:r w:rsidRPr="00912A40">
        <w:t>. De sierplaat van de contactdoos glijdt naar achter wann</w:t>
      </w:r>
      <w:r w:rsidR="005C4AF6">
        <w:t>eer een stekker wordt ingebracht</w:t>
      </w:r>
      <w:r w:rsidRPr="00912A40">
        <w:t>. Het insteken van de stekker gebeurt in « 2 tijden ». Een lichte druk laat de ontgrendeling van de sierplaat toe, een sterkere druk laat toe om de stekker in de contactdoos te plaatsen zoals bij een klassieke contactdoos. De contactdoos bestaat in de afwerkingen wit, Tech en antraciet.</w:t>
      </w:r>
      <w:r w:rsidR="003902BE" w:rsidRPr="00912A40">
        <w:t xml:space="preserve"> </w:t>
      </w:r>
      <w:r w:rsidR="003902BE">
        <w:t>Het mechanisme meet 45 x 45mm en is 2 modules breed.</w:t>
      </w:r>
    </w:p>
    <w:p w:rsidR="00F60793" w:rsidRDefault="00F60793" w:rsidP="008D4CDF">
      <w:r w:rsidRPr="00F60793">
        <w:rPr>
          <w:noProof/>
          <w:lang w:eastAsia="nl-BE"/>
        </w:rPr>
        <w:drawing>
          <wp:inline distT="0" distB="0" distL="0" distR="0">
            <wp:extent cx="876300" cy="885825"/>
            <wp:effectExtent l="19050" t="0" r="0" b="0"/>
            <wp:docPr id="22"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3" cstate="print"/>
                    <a:srcRect/>
                    <a:stretch>
                      <a:fillRect/>
                    </a:stretch>
                  </pic:blipFill>
                  <pic:spPr bwMode="auto">
                    <a:xfrm>
                      <a:off x="0" y="0"/>
                      <a:ext cx="876300" cy="885825"/>
                    </a:xfrm>
                    <a:prstGeom prst="rect">
                      <a:avLst/>
                    </a:prstGeom>
                    <a:noFill/>
                    <a:ln w="9525">
                      <a:noFill/>
                      <a:miter lim="800000"/>
                      <a:headEnd/>
                      <a:tailEnd/>
                    </a:ln>
                  </pic:spPr>
                </pic:pic>
              </a:graphicData>
            </a:graphic>
          </wp:inline>
        </w:drawing>
      </w:r>
    </w:p>
    <w:p w:rsidR="00F60793" w:rsidRPr="007E35EE" w:rsidRDefault="00F60793" w:rsidP="008D4CDF"/>
    <w:p w:rsidR="00A00A48" w:rsidRPr="00D05285" w:rsidRDefault="00A00A48" w:rsidP="008D4CDF">
      <w:pPr>
        <w:rPr>
          <w:i/>
        </w:rPr>
      </w:pPr>
      <w:r w:rsidRPr="00D05285">
        <w:rPr>
          <w:i/>
        </w:rPr>
        <w:t>-</w:t>
      </w:r>
      <w:r w:rsidR="00F60793">
        <w:rPr>
          <w:i/>
        </w:rPr>
        <w:t xml:space="preserve">Rode </w:t>
      </w:r>
      <w:r w:rsidRPr="00D05285">
        <w:rPr>
          <w:i/>
        </w:rPr>
        <w:t>contactdozen 16A - 250V</w:t>
      </w:r>
    </w:p>
    <w:p w:rsidR="00A00A48" w:rsidRDefault="00A00A48" w:rsidP="008D4CDF">
      <w:r w:rsidRPr="007E35EE">
        <w:t>De contactdo</w:t>
      </w:r>
      <w:r w:rsidR="00F60793">
        <w:t>zen zijn van het type 2P+A</w:t>
      </w:r>
      <w:r w:rsidRPr="007E35EE">
        <w:t>. De contactdozen zijn uitgerust met schroefklemmen die zich achteraan het mechanisme bevinden. De capaciteit van de klemmen bedraagt 2 x 2,5 mm². De geleiders moeten over 9 mm afgestript zijn. De contactdozen zijn voorzien van een niet-verwijderbare kinderbeveiliging. Het sierplaatje</w:t>
      </w:r>
    </w:p>
    <w:p w:rsidR="003902BE" w:rsidRDefault="00A00A48" w:rsidP="003902BE">
      <w:r w:rsidRPr="007E35EE">
        <w:t>van de contactdoos is vastgeklikt op het mechanisme zodoende dat er geen centrale schroef zichtbaar is.</w:t>
      </w:r>
      <w:r w:rsidR="00D05285">
        <w:t xml:space="preserve"> </w:t>
      </w:r>
      <w:r w:rsidRPr="007E35EE">
        <w:t>Volgende uitvoeringen zijn beschikbaar: contactdoos met verklikkerlampje, contactdoos met klapdeksel, rode contactdoos, contactdoos met polarisatiesysteem (rood) en contactdoos zonder aarding.</w:t>
      </w:r>
      <w:r w:rsidR="003902BE">
        <w:t xml:space="preserve"> Het mechanisme meet 45 x 45mm en is 2 modules breed.</w:t>
      </w:r>
    </w:p>
    <w:p w:rsidR="000278A9" w:rsidRDefault="000278A9" w:rsidP="008D4CDF"/>
    <w:p w:rsidR="00D253CF" w:rsidRDefault="00672316" w:rsidP="008D4CDF">
      <w:r>
        <w:rPr>
          <w:noProof/>
          <w:lang w:eastAsia="nl-BE"/>
        </w:rPr>
        <w:drawing>
          <wp:inline distT="0" distB="0" distL="0" distR="0">
            <wp:extent cx="857250" cy="828675"/>
            <wp:effectExtent l="1905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2"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8454A5" w:rsidRDefault="008454A5">
      <w:pPr>
        <w:tabs>
          <w:tab w:val="clear" w:pos="284"/>
          <w:tab w:val="clear" w:pos="567"/>
        </w:tabs>
        <w:overflowPunct/>
        <w:autoSpaceDE/>
        <w:autoSpaceDN/>
        <w:adjustRightInd/>
        <w:textAlignment w:val="auto"/>
        <w:rPr>
          <w:b/>
          <w:lang w:val="en-US"/>
        </w:rPr>
      </w:pPr>
    </w:p>
    <w:p w:rsidR="00A00A48" w:rsidRPr="00D05285" w:rsidRDefault="00A00A48" w:rsidP="00D05285">
      <w:pPr>
        <w:pStyle w:val="Heading2"/>
        <w:ind w:left="0"/>
        <w:rPr>
          <w:b/>
        </w:rPr>
      </w:pPr>
      <w:r w:rsidRPr="00D05285">
        <w:rPr>
          <w:b/>
        </w:rPr>
        <w:t>TV contactdozen</w:t>
      </w:r>
    </w:p>
    <w:p w:rsidR="00A00A48" w:rsidRPr="00D05285" w:rsidRDefault="00A00A48" w:rsidP="008D4CDF">
      <w:pPr>
        <w:rPr>
          <w:i/>
          <w:lang w:val="nl-NL"/>
        </w:rPr>
      </w:pPr>
      <w:r w:rsidRPr="00D05285">
        <w:rPr>
          <w:i/>
          <w:lang w:val="nl-NL"/>
        </w:rPr>
        <w:t>-Enkelvoudige TV-contactdoos</w:t>
      </w:r>
    </w:p>
    <w:p w:rsidR="00A00A48" w:rsidRPr="000278A9" w:rsidRDefault="00A00A48" w:rsidP="008D4CDF">
      <w:r w:rsidRPr="00F25157">
        <w:rPr>
          <w:lang w:val="nl-NL"/>
        </w:rPr>
        <w:t>De TV-</w:t>
      </w:r>
      <w:r w:rsidRPr="000278A9">
        <w:rPr>
          <w:lang w:val="nl-NL"/>
        </w:rPr>
        <w:t>contactdoos met mannelijke coax</w:t>
      </w:r>
      <w:r w:rsidR="0089321A" w:rsidRPr="000278A9">
        <w:rPr>
          <w:lang w:val="nl-NL"/>
        </w:rPr>
        <w:t>, diameter 9,5 mm</w:t>
      </w:r>
      <w:r w:rsidRPr="000278A9">
        <w:rPr>
          <w:lang w:val="nl-NL"/>
        </w:rPr>
        <w:t xml:space="preserve">  is afgeschermd in een metalen b</w:t>
      </w:r>
      <w:r w:rsidR="0089321A" w:rsidRPr="000278A9">
        <w:rPr>
          <w:lang w:val="nl-NL"/>
        </w:rPr>
        <w:t xml:space="preserve">ehuizing met spanningsdoorgang. </w:t>
      </w:r>
      <w:r w:rsidRPr="000278A9">
        <w:rPr>
          <w:lang w:val="nl-NL"/>
        </w:rPr>
        <w:t>Mannelijke coax connector 0-2400 MHz. De coax-kabel dient 8 mm gestript te worden en wordt zonder gereedschap in de connector ingebracht. Een metalen klapdeksel zorgt voor het vastzetten van de coaxkabel.</w:t>
      </w:r>
      <w:r w:rsidR="00672316" w:rsidRPr="000278A9">
        <w:rPr>
          <w:lang w:val="nl-NL"/>
        </w:rPr>
        <w:t xml:space="preserve"> </w:t>
      </w:r>
      <w:r w:rsidR="005C4AF6" w:rsidRPr="000278A9">
        <w:t>De contactdoos wordt geleverd met 3 afwerkingskappen: 1 wit, 1 Tech en 1 antraciet.</w:t>
      </w:r>
    </w:p>
    <w:p w:rsidR="0089321A" w:rsidRPr="000278A9" w:rsidRDefault="00672316" w:rsidP="008D4CDF">
      <w:pPr>
        <w:rPr>
          <w:lang w:val="nl-NL"/>
        </w:rPr>
      </w:pPr>
      <w:r w:rsidRPr="000278A9">
        <w:rPr>
          <w:noProof/>
          <w:lang w:eastAsia="nl-BE"/>
        </w:rPr>
        <w:drawing>
          <wp:inline distT="0" distB="0" distL="0" distR="0">
            <wp:extent cx="619125" cy="876300"/>
            <wp:effectExtent l="19050" t="0" r="952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4" cstate="print"/>
                    <a:srcRect/>
                    <a:stretch>
                      <a:fillRect/>
                    </a:stretch>
                  </pic:blipFill>
                  <pic:spPr bwMode="auto">
                    <a:xfrm>
                      <a:off x="0" y="0"/>
                      <a:ext cx="619125" cy="876300"/>
                    </a:xfrm>
                    <a:prstGeom prst="rect">
                      <a:avLst/>
                    </a:prstGeom>
                    <a:noFill/>
                    <a:ln w="9525">
                      <a:noFill/>
                      <a:miter lim="800000"/>
                      <a:headEnd/>
                      <a:tailEnd/>
                    </a:ln>
                  </pic:spPr>
                </pic:pic>
              </a:graphicData>
            </a:graphic>
          </wp:inline>
        </w:drawing>
      </w:r>
    </w:p>
    <w:p w:rsidR="00672316" w:rsidRPr="000278A9" w:rsidRDefault="00672316" w:rsidP="008D4CDF">
      <w:pPr>
        <w:rPr>
          <w:lang w:val="nl-NL"/>
        </w:rPr>
      </w:pPr>
    </w:p>
    <w:p w:rsidR="000278A9" w:rsidRDefault="000278A9" w:rsidP="008D4CDF">
      <w:pPr>
        <w:rPr>
          <w:i/>
          <w:lang w:val="nl-NL"/>
        </w:rPr>
      </w:pPr>
    </w:p>
    <w:p w:rsidR="000278A9" w:rsidRDefault="000278A9" w:rsidP="008D4CDF">
      <w:pPr>
        <w:rPr>
          <w:i/>
          <w:lang w:val="nl-NL"/>
        </w:rPr>
      </w:pPr>
    </w:p>
    <w:p w:rsidR="000278A9" w:rsidRDefault="000278A9" w:rsidP="008D4CDF">
      <w:pPr>
        <w:rPr>
          <w:i/>
          <w:lang w:val="nl-NL"/>
        </w:rPr>
      </w:pPr>
    </w:p>
    <w:p w:rsidR="000278A9" w:rsidRDefault="000278A9" w:rsidP="008D4CDF">
      <w:pPr>
        <w:rPr>
          <w:i/>
          <w:lang w:val="nl-NL"/>
        </w:rPr>
      </w:pPr>
    </w:p>
    <w:p w:rsidR="000278A9" w:rsidRDefault="000278A9" w:rsidP="008D4CDF">
      <w:pPr>
        <w:rPr>
          <w:i/>
          <w:lang w:val="nl-NL"/>
        </w:rPr>
      </w:pPr>
    </w:p>
    <w:p w:rsidR="00A00A48" w:rsidRPr="000278A9" w:rsidRDefault="00A00A48" w:rsidP="008D4CDF">
      <w:pPr>
        <w:rPr>
          <w:i/>
          <w:lang w:val="nl-NL"/>
        </w:rPr>
      </w:pPr>
      <w:r w:rsidRPr="000278A9">
        <w:rPr>
          <w:i/>
          <w:lang w:val="nl-NL"/>
        </w:rPr>
        <w:lastRenderedPageBreak/>
        <w:t xml:space="preserve">-TV/FM - contactdoos </w:t>
      </w:r>
    </w:p>
    <w:p w:rsidR="00A00A48" w:rsidRPr="000278A9" w:rsidRDefault="00A00A48" w:rsidP="008D4CDF">
      <w:pPr>
        <w:rPr>
          <w:lang w:val="nl-NL"/>
        </w:rPr>
      </w:pPr>
      <w:r w:rsidRPr="000278A9">
        <w:rPr>
          <w:lang w:val="nl-NL"/>
        </w:rPr>
        <w:t>De contactdoos TV/FM is Telenet-Interkabel gekeurd en heeft volgende karakteristieken</w:t>
      </w:r>
    </w:p>
    <w:p w:rsidR="00A00A48" w:rsidRPr="00F25157" w:rsidRDefault="00A00A48" w:rsidP="008D4CDF">
      <w:pPr>
        <w:rPr>
          <w:lang w:val="nl-NL"/>
        </w:rPr>
      </w:pPr>
      <w:r w:rsidRPr="000278A9">
        <w:rPr>
          <w:lang w:val="nl-NL"/>
        </w:rPr>
        <w:t>TV doorlaatband: 47-68/120-862 MHz en FM doorlaatband: 87.5-108MHz</w:t>
      </w:r>
      <w:r w:rsidR="00672316" w:rsidRPr="000278A9">
        <w:rPr>
          <w:lang w:val="nl-NL"/>
        </w:rPr>
        <w:t xml:space="preserve">. </w:t>
      </w:r>
      <w:r w:rsidR="005C4AF6" w:rsidRPr="000278A9">
        <w:t>De contactdoos wordt geleverd met 3 afwerkingskappen: 1 wit, 1 Tech en 1 antraciet.</w:t>
      </w:r>
    </w:p>
    <w:p w:rsidR="00672316" w:rsidRDefault="00672316" w:rsidP="008D4CDF">
      <w:pPr>
        <w:rPr>
          <w:noProof/>
          <w:lang w:val="en-US" w:eastAsia="en-US"/>
        </w:rPr>
      </w:pPr>
      <w:r>
        <w:rPr>
          <w:noProof/>
          <w:lang w:eastAsia="nl-BE"/>
        </w:rPr>
        <w:drawing>
          <wp:inline distT="0" distB="0" distL="0" distR="0">
            <wp:extent cx="771525" cy="942975"/>
            <wp:effectExtent l="19050" t="0" r="952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5" cstate="print"/>
                    <a:srcRect/>
                    <a:stretch>
                      <a:fillRect/>
                    </a:stretch>
                  </pic:blipFill>
                  <pic:spPr bwMode="auto">
                    <a:xfrm>
                      <a:off x="0" y="0"/>
                      <a:ext cx="771525" cy="942975"/>
                    </a:xfrm>
                    <a:prstGeom prst="rect">
                      <a:avLst/>
                    </a:prstGeom>
                    <a:noFill/>
                    <a:ln w="9525">
                      <a:noFill/>
                      <a:miter lim="800000"/>
                      <a:headEnd/>
                      <a:tailEnd/>
                    </a:ln>
                  </pic:spPr>
                </pic:pic>
              </a:graphicData>
            </a:graphic>
          </wp:inline>
        </w:drawing>
      </w:r>
    </w:p>
    <w:p w:rsidR="00672316" w:rsidRPr="00F25157" w:rsidRDefault="00672316" w:rsidP="008D4CDF">
      <w:pPr>
        <w:rPr>
          <w:lang w:val="nl-NL"/>
        </w:rPr>
      </w:pPr>
    </w:p>
    <w:p w:rsidR="00A00A48" w:rsidRPr="000278A9" w:rsidRDefault="00A00A48" w:rsidP="008D4CDF">
      <w:pPr>
        <w:rPr>
          <w:i/>
          <w:lang w:val="nl-NL"/>
        </w:rPr>
      </w:pPr>
      <w:r w:rsidRPr="00D05285">
        <w:rPr>
          <w:i/>
          <w:lang w:val="nl-NL"/>
        </w:rPr>
        <w:t xml:space="preserve">-TV/FM -  </w:t>
      </w:r>
      <w:r w:rsidRPr="000278A9">
        <w:rPr>
          <w:i/>
          <w:lang w:val="nl-NL"/>
        </w:rPr>
        <w:t>contactdoos voor doorvoer</w:t>
      </w:r>
    </w:p>
    <w:p w:rsidR="00A00A48" w:rsidRPr="000278A9" w:rsidRDefault="00A00A48" w:rsidP="008D4CDF">
      <w:r w:rsidRPr="000278A9">
        <w:rPr>
          <w:lang w:val="nl-NL"/>
        </w:rPr>
        <w:t>De contactdoos TV/FM is voorzien van twee ingangen en dient gecombineerd te worden met de TV/FM-eindcontactdoos</w:t>
      </w:r>
      <w:r w:rsidR="00672316" w:rsidRPr="000278A9">
        <w:rPr>
          <w:lang w:val="nl-NL"/>
        </w:rPr>
        <w:t xml:space="preserve">. </w:t>
      </w:r>
      <w:r w:rsidR="005C4AF6" w:rsidRPr="000278A9">
        <w:t>De contactdoos wordt geleverd met 3 afwerkingskappen: 1 wit, 1 Tech en 1 antraciet.</w:t>
      </w:r>
    </w:p>
    <w:p w:rsidR="00A00A48" w:rsidRPr="000278A9" w:rsidRDefault="00672316" w:rsidP="008D4CDF">
      <w:pPr>
        <w:rPr>
          <w:lang w:val="nl-NL"/>
        </w:rPr>
      </w:pPr>
      <w:r w:rsidRPr="000278A9">
        <w:rPr>
          <w:noProof/>
          <w:lang w:eastAsia="nl-BE"/>
        </w:rPr>
        <w:drawing>
          <wp:inline distT="0" distB="0" distL="0" distR="0">
            <wp:extent cx="771525" cy="942975"/>
            <wp:effectExtent l="19050" t="0" r="9525" b="0"/>
            <wp:docPr id="136"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5" cstate="print"/>
                    <a:srcRect/>
                    <a:stretch>
                      <a:fillRect/>
                    </a:stretch>
                  </pic:blipFill>
                  <pic:spPr bwMode="auto">
                    <a:xfrm>
                      <a:off x="0" y="0"/>
                      <a:ext cx="771525" cy="942975"/>
                    </a:xfrm>
                    <a:prstGeom prst="rect">
                      <a:avLst/>
                    </a:prstGeom>
                    <a:noFill/>
                    <a:ln w="9525">
                      <a:noFill/>
                      <a:miter lim="800000"/>
                      <a:headEnd/>
                      <a:tailEnd/>
                    </a:ln>
                  </pic:spPr>
                </pic:pic>
              </a:graphicData>
            </a:graphic>
          </wp:inline>
        </w:drawing>
      </w:r>
    </w:p>
    <w:p w:rsidR="00672316" w:rsidRPr="000278A9" w:rsidRDefault="00672316" w:rsidP="008D4CDF">
      <w:pPr>
        <w:rPr>
          <w:lang w:val="nl-NL"/>
        </w:rPr>
      </w:pPr>
    </w:p>
    <w:p w:rsidR="00A00A48" w:rsidRPr="000278A9" w:rsidRDefault="00A00A48" w:rsidP="008D4CDF">
      <w:pPr>
        <w:rPr>
          <w:i/>
          <w:lang w:val="nl-NL"/>
        </w:rPr>
      </w:pPr>
      <w:r w:rsidRPr="000278A9">
        <w:rPr>
          <w:i/>
          <w:lang w:val="nl-NL"/>
        </w:rPr>
        <w:t>-TV/FM - eindcontactdoos</w:t>
      </w:r>
    </w:p>
    <w:p w:rsidR="00A00A48" w:rsidRPr="000278A9" w:rsidRDefault="00A00A48" w:rsidP="008D4CDF">
      <w:pPr>
        <w:rPr>
          <w:lang w:val="nl-NL"/>
        </w:rPr>
      </w:pPr>
      <w:r w:rsidRPr="000278A9">
        <w:rPr>
          <w:lang w:val="nl-NL"/>
        </w:rPr>
        <w:t>De TV/FM eindcontactoos wordt als laatste in lijn toegevoegd aan de contactdoos voor doorvoer.</w:t>
      </w:r>
      <w:r w:rsidR="00672316" w:rsidRPr="000278A9">
        <w:t xml:space="preserve"> </w:t>
      </w:r>
      <w:r w:rsidR="005C4AF6" w:rsidRPr="000278A9">
        <w:t>De contactdoos wordt geleverd met 3 afwerkingskappen: 1 wit, 1 Tech en 1 antraciet.</w:t>
      </w:r>
    </w:p>
    <w:p w:rsidR="00672316" w:rsidRPr="000278A9" w:rsidRDefault="00672316" w:rsidP="008D4CDF">
      <w:pPr>
        <w:rPr>
          <w:noProof/>
          <w:lang w:val="en-US" w:eastAsia="en-US"/>
        </w:rPr>
      </w:pPr>
      <w:r w:rsidRPr="000278A9">
        <w:rPr>
          <w:noProof/>
          <w:lang w:eastAsia="nl-BE"/>
        </w:rPr>
        <w:drawing>
          <wp:inline distT="0" distB="0" distL="0" distR="0">
            <wp:extent cx="771525" cy="942975"/>
            <wp:effectExtent l="19050" t="0" r="9525" b="0"/>
            <wp:docPr id="137"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5" cstate="print"/>
                    <a:srcRect/>
                    <a:stretch>
                      <a:fillRect/>
                    </a:stretch>
                  </pic:blipFill>
                  <pic:spPr bwMode="auto">
                    <a:xfrm>
                      <a:off x="0" y="0"/>
                      <a:ext cx="771525" cy="942975"/>
                    </a:xfrm>
                    <a:prstGeom prst="rect">
                      <a:avLst/>
                    </a:prstGeom>
                    <a:noFill/>
                    <a:ln w="9525">
                      <a:noFill/>
                      <a:miter lim="800000"/>
                      <a:headEnd/>
                      <a:tailEnd/>
                    </a:ln>
                  </pic:spPr>
                </pic:pic>
              </a:graphicData>
            </a:graphic>
          </wp:inline>
        </w:drawing>
      </w:r>
    </w:p>
    <w:p w:rsidR="00672316" w:rsidRPr="000278A9" w:rsidRDefault="00672316" w:rsidP="008D4CDF">
      <w:pPr>
        <w:rPr>
          <w:lang w:val="nl-NL"/>
        </w:rPr>
      </w:pPr>
    </w:p>
    <w:p w:rsidR="00A00A48" w:rsidRPr="000278A9" w:rsidRDefault="00A00A48" w:rsidP="008D4CDF">
      <w:pPr>
        <w:rPr>
          <w:i/>
          <w:lang w:val="nl-NL"/>
        </w:rPr>
      </w:pPr>
      <w:r w:rsidRPr="000278A9">
        <w:rPr>
          <w:i/>
          <w:lang w:val="nl-NL"/>
        </w:rPr>
        <w:t>-TV/FM/SAT – contactdoos</w:t>
      </w:r>
    </w:p>
    <w:p w:rsidR="00A00A48" w:rsidRPr="000278A9" w:rsidRDefault="00A00A48" w:rsidP="008D4CDF">
      <w:pPr>
        <w:rPr>
          <w:lang w:val="nl-NL"/>
        </w:rPr>
      </w:pPr>
      <w:r w:rsidRPr="000278A9">
        <w:rPr>
          <w:lang w:val="nl-NL"/>
        </w:rPr>
        <w:t xml:space="preserve">De TV/FM/SAT contactdoos heeft volgende eigenschappen: </w:t>
      </w:r>
    </w:p>
    <w:p w:rsidR="00A00A48" w:rsidRPr="000278A9" w:rsidRDefault="00A00A48" w:rsidP="008D4CDF">
      <w:pPr>
        <w:rPr>
          <w:lang w:val="nl-NL"/>
        </w:rPr>
      </w:pPr>
      <w:r w:rsidRPr="000278A9">
        <w:rPr>
          <w:lang w:val="nl-NL"/>
        </w:rPr>
        <w:t>Mannelijke coax connector voor TV, vrouwelijke coax connector voor FM. De coax-kabel dient 8 mm gestript te worden en wordt zonder gereedschap in de connector ingebracht.</w:t>
      </w:r>
    </w:p>
    <w:p w:rsidR="00A00A48" w:rsidRPr="000278A9" w:rsidRDefault="00A00A48" w:rsidP="008D4CDF">
      <w:pPr>
        <w:rPr>
          <w:lang w:val="nl-NL"/>
        </w:rPr>
      </w:pPr>
      <w:r w:rsidRPr="000278A9">
        <w:rPr>
          <w:lang w:val="nl-NL"/>
        </w:rPr>
        <w:t>TV doorlaatband: 47-68/120-862 MHz, FM doorlaatband: 87.5-108MHz en SAT 950-2</w:t>
      </w:r>
      <w:r w:rsidR="0089321A" w:rsidRPr="000278A9">
        <w:rPr>
          <w:lang w:val="nl-NL"/>
        </w:rPr>
        <w:t xml:space="preserve">400 </w:t>
      </w:r>
      <w:r w:rsidRPr="000278A9">
        <w:rPr>
          <w:lang w:val="nl-NL"/>
        </w:rPr>
        <w:t>MHz.</w:t>
      </w:r>
      <w:r w:rsidR="005C4AF6" w:rsidRPr="000278A9">
        <w:t xml:space="preserve"> De contactdoos wordt geleverd met 3 afwerkingskappen: 1 wit, 1 Tech en 1 antraciet.</w:t>
      </w:r>
    </w:p>
    <w:p w:rsidR="00672316" w:rsidRPr="00F25157" w:rsidRDefault="00672316" w:rsidP="008D4CDF">
      <w:pPr>
        <w:rPr>
          <w:lang w:val="nl-NL"/>
        </w:rPr>
      </w:pPr>
      <w:r w:rsidRPr="000278A9">
        <w:rPr>
          <w:noProof/>
          <w:lang w:eastAsia="nl-BE"/>
        </w:rPr>
        <w:drawing>
          <wp:inline distT="0" distB="0" distL="0" distR="0">
            <wp:extent cx="800100" cy="885825"/>
            <wp:effectExtent l="1905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6" cstate="print"/>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rsidR="00D05285" w:rsidRDefault="00D05285">
      <w:pPr>
        <w:tabs>
          <w:tab w:val="clear" w:pos="284"/>
          <w:tab w:val="clear" w:pos="567"/>
        </w:tabs>
        <w:overflowPunct/>
        <w:autoSpaceDE/>
        <w:autoSpaceDN/>
        <w:adjustRightInd/>
        <w:textAlignment w:val="auto"/>
        <w:rPr>
          <w:sz w:val="24"/>
          <w:szCs w:val="24"/>
        </w:rPr>
      </w:pPr>
    </w:p>
    <w:p w:rsidR="000278A9" w:rsidRDefault="000278A9" w:rsidP="00D05285">
      <w:pPr>
        <w:pStyle w:val="Heading2"/>
        <w:tabs>
          <w:tab w:val="clear" w:pos="284"/>
          <w:tab w:val="clear" w:pos="567"/>
        </w:tabs>
        <w:ind w:left="0"/>
        <w:rPr>
          <w:b/>
        </w:rPr>
      </w:pPr>
    </w:p>
    <w:p w:rsidR="000278A9" w:rsidRDefault="000278A9" w:rsidP="00D05285">
      <w:pPr>
        <w:pStyle w:val="Heading2"/>
        <w:tabs>
          <w:tab w:val="clear" w:pos="284"/>
          <w:tab w:val="clear" w:pos="567"/>
        </w:tabs>
        <w:ind w:left="0"/>
        <w:rPr>
          <w:b/>
        </w:rPr>
      </w:pPr>
    </w:p>
    <w:p w:rsidR="000278A9" w:rsidRDefault="000278A9" w:rsidP="00D05285">
      <w:pPr>
        <w:pStyle w:val="Heading2"/>
        <w:tabs>
          <w:tab w:val="clear" w:pos="284"/>
          <w:tab w:val="clear" w:pos="567"/>
        </w:tabs>
        <w:ind w:left="0"/>
        <w:rPr>
          <w:b/>
        </w:rPr>
      </w:pPr>
    </w:p>
    <w:p w:rsidR="000278A9" w:rsidRDefault="000278A9" w:rsidP="00D05285">
      <w:pPr>
        <w:pStyle w:val="Heading2"/>
        <w:tabs>
          <w:tab w:val="clear" w:pos="284"/>
          <w:tab w:val="clear" w:pos="567"/>
        </w:tabs>
        <w:ind w:left="0"/>
        <w:rPr>
          <w:b/>
        </w:rPr>
      </w:pPr>
    </w:p>
    <w:p w:rsidR="000278A9" w:rsidRDefault="000278A9" w:rsidP="00D05285">
      <w:pPr>
        <w:pStyle w:val="Heading2"/>
        <w:tabs>
          <w:tab w:val="clear" w:pos="284"/>
          <w:tab w:val="clear" w:pos="567"/>
        </w:tabs>
        <w:ind w:left="0"/>
        <w:rPr>
          <w:b/>
        </w:rPr>
      </w:pPr>
    </w:p>
    <w:p w:rsidR="000278A9" w:rsidRDefault="000278A9" w:rsidP="00D05285">
      <w:pPr>
        <w:pStyle w:val="Heading2"/>
        <w:tabs>
          <w:tab w:val="clear" w:pos="284"/>
          <w:tab w:val="clear" w:pos="567"/>
        </w:tabs>
        <w:ind w:left="0"/>
        <w:rPr>
          <w:b/>
        </w:rPr>
      </w:pPr>
    </w:p>
    <w:p w:rsidR="000278A9" w:rsidRDefault="000278A9" w:rsidP="00D05285">
      <w:pPr>
        <w:pStyle w:val="Heading2"/>
        <w:tabs>
          <w:tab w:val="clear" w:pos="284"/>
          <w:tab w:val="clear" w:pos="567"/>
        </w:tabs>
        <w:ind w:left="0"/>
        <w:rPr>
          <w:b/>
        </w:rPr>
      </w:pPr>
    </w:p>
    <w:p w:rsidR="000278A9" w:rsidRDefault="000278A9" w:rsidP="00D05285">
      <w:pPr>
        <w:pStyle w:val="Heading2"/>
        <w:tabs>
          <w:tab w:val="clear" w:pos="284"/>
          <w:tab w:val="clear" w:pos="567"/>
        </w:tabs>
        <w:ind w:left="0"/>
        <w:rPr>
          <w:b/>
        </w:rPr>
      </w:pPr>
    </w:p>
    <w:p w:rsidR="00A00A48" w:rsidRPr="00D05285" w:rsidRDefault="00A00A48" w:rsidP="00D05285">
      <w:pPr>
        <w:pStyle w:val="Heading2"/>
        <w:tabs>
          <w:tab w:val="clear" w:pos="284"/>
          <w:tab w:val="clear" w:pos="567"/>
        </w:tabs>
        <w:ind w:left="0"/>
        <w:rPr>
          <w:b/>
        </w:rPr>
      </w:pPr>
      <w:r w:rsidRPr="00D05285">
        <w:rPr>
          <w:b/>
        </w:rPr>
        <w:lastRenderedPageBreak/>
        <w:t>RJ45 contactdozen</w:t>
      </w:r>
    </w:p>
    <w:p w:rsidR="00A00A48" w:rsidRPr="00F25157" w:rsidRDefault="00A00A48" w:rsidP="008D4CDF">
      <w:r w:rsidRPr="00F25157">
        <w:t xml:space="preserve">De RJ 45 contactdozen voor overbrenging van data/telefonie zijn speciaal ontworpen voor datatransmissie en telefonische communicatie. Deze connectoren zijn zeer geschikt voor computernetwerken met 4 paar bekabeling. </w:t>
      </w:r>
    </w:p>
    <w:p w:rsidR="00A00A48" w:rsidRPr="00F25157" w:rsidRDefault="00A00A48" w:rsidP="008D4CDF">
      <w:r w:rsidRPr="00F25157">
        <w:t>De RJ 45 contactdozen kunnen zonder specifiek gereedschap aangesloten worden en zijn voorzien van een dubbele markering met nummers. De twee kleurcodes 568 A en B zijn vermeld op de connectoren en ook na aansluiting blijven deze zichtbaar.</w:t>
      </w:r>
    </w:p>
    <w:p w:rsidR="00A00A48" w:rsidRPr="00F25157" w:rsidRDefault="00A00A48" w:rsidP="008D4CDF">
      <w:r w:rsidRPr="00F25157">
        <w:t>De connectoren bestaan uit 2 delen om de maximale losdraaiing (&lt; 13 mm) te respecteren: een basis en een achterdeel met draaiend element.  De kabel wordt in het achterdeel gestoken nadat de draden gescheiden zijn en in de aansluitgleuven zijn gestoken.  Eén draai volstaat om alle draden in één keer in te snijden.</w:t>
      </w:r>
    </w:p>
    <w:p w:rsidR="00A00A48" w:rsidRPr="00F25157" w:rsidRDefault="00A00A48" w:rsidP="008D4CDF">
      <w:r w:rsidRPr="00F25157">
        <w:t xml:space="preserve">De connectoren zijn geschikt voor het bedraden van eenaderige kabels AWG </w:t>
      </w:r>
      <w:r w:rsidR="009B485E">
        <w:t>22</w:t>
      </w:r>
      <w:r w:rsidRPr="00F25157">
        <w:t xml:space="preserve"> tot AWG 26 en meeraderige kabels AWG 26.</w:t>
      </w:r>
    </w:p>
    <w:p w:rsidR="00A00A48" w:rsidRPr="00F25157" w:rsidRDefault="00A00A48" w:rsidP="008D4CDF">
      <w:r w:rsidRPr="00F25157">
        <w:t xml:space="preserve">  </w:t>
      </w:r>
    </w:p>
    <w:p w:rsidR="00A00A48" w:rsidRPr="00F25157" w:rsidRDefault="00A00A48" w:rsidP="008D4CDF">
      <w:r w:rsidRPr="00F25157">
        <w:t>De fabrikant geeft 20 jaar garantie op de onderdelen en op de prestaties van de verbindingen en kanalen.</w:t>
      </w:r>
    </w:p>
    <w:p w:rsidR="00A00A48" w:rsidRPr="00F25157" w:rsidRDefault="00A00A48" w:rsidP="008D4CDF">
      <w:r w:rsidRPr="00F25157">
        <w:t>De fabrikant zal de 20 jaar garantie geven op voorwaarde dat alle producten van dezelfde fabrikant komen (RJ 45, kabels, verdeelpanelen, verdeelsnoeren) en geïnstalleerd zijn volgens de regels van goed vakmanschap en volgens de norm EN 50174, en dat de verbindingen of kanalen getest zijn met een testapparaat dat voldoet aan de geldende normen.</w:t>
      </w:r>
    </w:p>
    <w:p w:rsidR="00A00A48" w:rsidRPr="000278A9" w:rsidRDefault="00A00A48" w:rsidP="008D4CDF"/>
    <w:p w:rsidR="00A00A48" w:rsidRPr="000278A9" w:rsidRDefault="00A00A48" w:rsidP="008D4CDF">
      <w:pPr>
        <w:rPr>
          <w:lang w:val="nl-NL"/>
        </w:rPr>
      </w:pPr>
      <w:r w:rsidRPr="000278A9">
        <w:rPr>
          <w:lang w:val="nl-NL"/>
        </w:rPr>
        <w:t>Het gamma omvat:</w:t>
      </w:r>
    </w:p>
    <w:p w:rsidR="00A00A48" w:rsidRPr="000278A9" w:rsidRDefault="00A00A48" w:rsidP="00A24C5C">
      <w:pPr>
        <w:pStyle w:val="ListParagraph"/>
        <w:numPr>
          <w:ilvl w:val="0"/>
          <w:numId w:val="6"/>
        </w:numPr>
        <w:rPr>
          <w:lang w:val="nl-NL"/>
        </w:rPr>
      </w:pPr>
      <w:r w:rsidRPr="000278A9">
        <w:rPr>
          <w:lang w:val="nl-NL"/>
        </w:rPr>
        <w:t>contactdoos RJ 45 categorie 6 UTP</w:t>
      </w:r>
    </w:p>
    <w:p w:rsidR="00A00A48" w:rsidRPr="000278A9" w:rsidRDefault="00A00A48" w:rsidP="00A24C5C">
      <w:pPr>
        <w:pStyle w:val="ListParagraph"/>
        <w:numPr>
          <w:ilvl w:val="0"/>
          <w:numId w:val="6"/>
        </w:numPr>
        <w:rPr>
          <w:lang w:val="nl-NL"/>
        </w:rPr>
      </w:pPr>
      <w:r w:rsidRPr="000278A9">
        <w:rPr>
          <w:lang w:val="nl-NL"/>
        </w:rPr>
        <w:t>contactdoos RJ 45 categorie 6 STP</w:t>
      </w:r>
    </w:p>
    <w:p w:rsidR="0089321A" w:rsidRPr="000278A9" w:rsidRDefault="00A00A48" w:rsidP="00A24C5C">
      <w:pPr>
        <w:pStyle w:val="ListParagraph"/>
        <w:numPr>
          <w:ilvl w:val="0"/>
          <w:numId w:val="6"/>
        </w:numPr>
        <w:rPr>
          <w:lang w:val="nl-NL"/>
        </w:rPr>
      </w:pPr>
      <w:r w:rsidRPr="000278A9">
        <w:rPr>
          <w:lang w:val="nl-NL"/>
        </w:rPr>
        <w:t>contactdoos RJ 45 categorie 6A STP</w:t>
      </w:r>
    </w:p>
    <w:p w:rsidR="0089321A" w:rsidRPr="000278A9" w:rsidRDefault="0089321A" w:rsidP="008D4CDF">
      <w:pPr>
        <w:rPr>
          <w:noProof/>
          <w:lang w:val="en-US" w:eastAsia="en-US"/>
        </w:rPr>
      </w:pPr>
    </w:p>
    <w:p w:rsidR="00C10E13" w:rsidRPr="000278A9" w:rsidRDefault="00C10E13" w:rsidP="008D4CDF">
      <w:pPr>
        <w:rPr>
          <w:noProof/>
          <w:lang w:val="en-US" w:eastAsia="en-US"/>
        </w:rPr>
      </w:pPr>
      <w:r w:rsidRPr="000278A9">
        <w:rPr>
          <w:noProof/>
          <w:lang w:eastAsia="nl-BE"/>
        </w:rPr>
        <w:drawing>
          <wp:inline distT="0" distB="0" distL="0" distR="0">
            <wp:extent cx="628650" cy="828675"/>
            <wp:effectExtent l="1905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7" cstate="print"/>
                    <a:srcRect/>
                    <a:stretch>
                      <a:fillRect/>
                    </a:stretch>
                  </pic:blipFill>
                  <pic:spPr bwMode="auto">
                    <a:xfrm>
                      <a:off x="0" y="0"/>
                      <a:ext cx="628650" cy="828675"/>
                    </a:xfrm>
                    <a:prstGeom prst="rect">
                      <a:avLst/>
                    </a:prstGeom>
                    <a:noFill/>
                    <a:ln w="9525">
                      <a:noFill/>
                      <a:miter lim="800000"/>
                      <a:headEnd/>
                      <a:tailEnd/>
                    </a:ln>
                  </pic:spPr>
                </pic:pic>
              </a:graphicData>
            </a:graphic>
          </wp:inline>
        </w:drawing>
      </w:r>
      <w:r w:rsidRPr="000278A9">
        <w:rPr>
          <w:noProof/>
          <w:lang w:val="en-US" w:eastAsia="en-US"/>
        </w:rPr>
        <w:tab/>
      </w:r>
      <w:r w:rsidRPr="000278A9">
        <w:rPr>
          <w:noProof/>
          <w:lang w:val="en-US" w:eastAsia="en-US"/>
        </w:rPr>
        <w:tab/>
      </w:r>
      <w:r w:rsidRPr="000278A9">
        <w:rPr>
          <w:noProof/>
          <w:lang w:eastAsia="nl-BE"/>
        </w:rPr>
        <w:drawing>
          <wp:inline distT="0" distB="0" distL="0" distR="0">
            <wp:extent cx="723900" cy="885825"/>
            <wp:effectExtent l="1905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8" cstate="print"/>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2533BF" w:rsidRPr="000278A9" w:rsidRDefault="002533BF">
      <w:pPr>
        <w:tabs>
          <w:tab w:val="clear" w:pos="284"/>
          <w:tab w:val="clear" w:pos="567"/>
        </w:tabs>
        <w:overflowPunct/>
        <w:autoSpaceDE/>
        <w:autoSpaceDN/>
        <w:adjustRightInd/>
        <w:textAlignment w:val="auto"/>
        <w:rPr>
          <w:b/>
        </w:rPr>
      </w:pPr>
    </w:p>
    <w:p w:rsidR="0089321A" w:rsidRPr="000278A9" w:rsidRDefault="0089321A" w:rsidP="00E65FF6">
      <w:pPr>
        <w:rPr>
          <w:b/>
        </w:rPr>
      </w:pPr>
      <w:r w:rsidRPr="000278A9">
        <w:rPr>
          <w:b/>
        </w:rPr>
        <w:t>Contactdoos USB</w:t>
      </w:r>
    </w:p>
    <w:p w:rsidR="00672316" w:rsidRPr="000278A9" w:rsidRDefault="002533BF" w:rsidP="002533BF">
      <w:pPr>
        <w:pStyle w:val="ListParagraph"/>
        <w:numPr>
          <w:ilvl w:val="0"/>
          <w:numId w:val="6"/>
        </w:numPr>
        <w:tabs>
          <w:tab w:val="clear" w:pos="284"/>
          <w:tab w:val="clear" w:pos="567"/>
        </w:tabs>
        <w:ind w:left="426"/>
        <w:rPr>
          <w:i/>
        </w:rPr>
      </w:pPr>
      <w:r w:rsidRPr="000278A9">
        <w:rPr>
          <w:i/>
        </w:rPr>
        <w:t>USB-oplader</w:t>
      </w:r>
    </w:p>
    <w:p w:rsidR="002533BF" w:rsidRPr="000278A9" w:rsidRDefault="002533BF" w:rsidP="002533BF">
      <w:r w:rsidRPr="000278A9">
        <w:t>Deze USB-contactdoos is geschikt voor het opladen van elektrische apparatuur zoals smartphones, MP3-spelers, digitale camera’s en tablets.</w:t>
      </w:r>
    </w:p>
    <w:p w:rsidR="002533BF" w:rsidRPr="000278A9" w:rsidRDefault="002533BF" w:rsidP="002533BF">
      <w:r w:rsidRPr="000278A9">
        <w:t xml:space="preserve">De USB-contactdoos bestaat in twee verschillende versies: met 1 of 2 USB-poorten. De contactdoos met één USB-poort heeft een maximale laadstroom van </w:t>
      </w:r>
      <w:r w:rsidR="005C4AF6" w:rsidRPr="000278A9">
        <w:t>1100</w:t>
      </w:r>
      <w:r w:rsidRPr="000278A9">
        <w:t xml:space="preserve"> mA en de contactdoos met twee USB-poorten heef</w:t>
      </w:r>
      <w:r w:rsidR="001D4A59" w:rsidRPr="000278A9">
        <w:t>t een maximale laadstroom van 24</w:t>
      </w:r>
      <w:r w:rsidRPr="000278A9">
        <w:t xml:space="preserve">00 mA. Bij de dubbel USB contactdoos kunnen twee verschillende toestellen gelijktijdig opgeladen worden met een maximale laadstroom van </w:t>
      </w:r>
      <w:r w:rsidR="00A73F88" w:rsidRPr="000278A9">
        <w:t>1200</w:t>
      </w:r>
      <w:r w:rsidRPr="000278A9">
        <w:t xml:space="preserve"> mA. Bij het opladen van één toestel op een dubbele USB contactdoos, is de maximale laadstroom </w:t>
      </w:r>
      <w:r w:rsidR="00A73F88" w:rsidRPr="000278A9">
        <w:t>2400</w:t>
      </w:r>
      <w:r w:rsidRPr="000278A9">
        <w:t xml:space="preserve"> mA, wat betekent dat het toestel twee keer sneller oplaadt. </w:t>
      </w:r>
    </w:p>
    <w:p w:rsidR="002533BF" w:rsidRPr="000278A9" w:rsidRDefault="002533BF" w:rsidP="002533BF">
      <w:r w:rsidRPr="000278A9">
        <w:t>Bestaat in de afwerkingen wit, alumium-kleurig en antraciet</w:t>
      </w:r>
    </w:p>
    <w:p w:rsidR="002533BF" w:rsidRPr="00F25157" w:rsidRDefault="002533BF" w:rsidP="002533BF">
      <w:r w:rsidRPr="000278A9">
        <w:rPr>
          <w:noProof/>
          <w:lang w:eastAsia="nl-BE"/>
        </w:rPr>
        <w:drawing>
          <wp:inline distT="0" distB="0" distL="0" distR="0">
            <wp:extent cx="561975" cy="819150"/>
            <wp:effectExtent l="19050" t="0" r="9525"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9" cstate="print"/>
                    <a:srcRect/>
                    <a:stretch>
                      <a:fillRect/>
                    </a:stretch>
                  </pic:blipFill>
                  <pic:spPr bwMode="auto">
                    <a:xfrm>
                      <a:off x="0" y="0"/>
                      <a:ext cx="561975" cy="819150"/>
                    </a:xfrm>
                    <a:prstGeom prst="rect">
                      <a:avLst/>
                    </a:prstGeom>
                    <a:noFill/>
                    <a:ln w="9525">
                      <a:noFill/>
                      <a:miter lim="800000"/>
                      <a:headEnd/>
                      <a:tailEnd/>
                    </a:ln>
                  </pic:spPr>
                </pic:pic>
              </a:graphicData>
            </a:graphic>
          </wp:inline>
        </w:drawing>
      </w:r>
      <w:r w:rsidRPr="000278A9">
        <w:tab/>
      </w:r>
      <w:r w:rsidRPr="000278A9">
        <w:tab/>
      </w:r>
      <w:r w:rsidRPr="000278A9">
        <w:rPr>
          <w:noProof/>
          <w:lang w:eastAsia="nl-BE"/>
        </w:rPr>
        <w:drawing>
          <wp:inline distT="0" distB="0" distL="0" distR="0">
            <wp:extent cx="819150" cy="1019175"/>
            <wp:effectExtent l="1905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0" cstate="print"/>
                    <a:srcRect/>
                    <a:stretch>
                      <a:fillRect/>
                    </a:stretch>
                  </pic:blipFill>
                  <pic:spPr bwMode="auto">
                    <a:xfrm>
                      <a:off x="0" y="0"/>
                      <a:ext cx="819150" cy="1019175"/>
                    </a:xfrm>
                    <a:prstGeom prst="rect">
                      <a:avLst/>
                    </a:prstGeom>
                    <a:noFill/>
                    <a:ln w="9525">
                      <a:noFill/>
                      <a:miter lim="800000"/>
                      <a:headEnd/>
                      <a:tailEnd/>
                    </a:ln>
                  </pic:spPr>
                </pic:pic>
              </a:graphicData>
            </a:graphic>
          </wp:inline>
        </w:drawing>
      </w:r>
    </w:p>
    <w:p w:rsidR="002533BF" w:rsidRPr="002533BF" w:rsidRDefault="002533BF" w:rsidP="002533BF">
      <w:pPr>
        <w:tabs>
          <w:tab w:val="clear" w:pos="284"/>
          <w:tab w:val="clear" w:pos="567"/>
        </w:tabs>
        <w:ind w:left="66"/>
        <w:rPr>
          <w:i/>
        </w:rPr>
      </w:pPr>
    </w:p>
    <w:p w:rsidR="000278A9" w:rsidRPr="000278A9" w:rsidRDefault="000278A9" w:rsidP="000278A9">
      <w:pPr>
        <w:tabs>
          <w:tab w:val="clear" w:pos="284"/>
          <w:tab w:val="clear" w:pos="567"/>
        </w:tabs>
        <w:rPr>
          <w:i/>
        </w:rPr>
      </w:pPr>
    </w:p>
    <w:p w:rsidR="000278A9" w:rsidRDefault="000278A9" w:rsidP="000278A9">
      <w:pPr>
        <w:pStyle w:val="ListParagraph"/>
        <w:tabs>
          <w:tab w:val="clear" w:pos="284"/>
          <w:tab w:val="clear" w:pos="567"/>
        </w:tabs>
        <w:ind w:left="426"/>
        <w:rPr>
          <w:i/>
        </w:rPr>
      </w:pPr>
    </w:p>
    <w:p w:rsidR="002533BF" w:rsidRPr="000278A9" w:rsidRDefault="002533BF" w:rsidP="000278A9">
      <w:pPr>
        <w:pStyle w:val="ListParagraph"/>
        <w:numPr>
          <w:ilvl w:val="0"/>
          <w:numId w:val="6"/>
        </w:numPr>
        <w:tabs>
          <w:tab w:val="clear" w:pos="284"/>
          <w:tab w:val="clear" w:pos="567"/>
        </w:tabs>
        <w:ind w:left="426"/>
        <w:rPr>
          <w:i/>
        </w:rPr>
      </w:pPr>
      <w:r w:rsidRPr="000278A9">
        <w:rPr>
          <w:i/>
        </w:rPr>
        <w:lastRenderedPageBreak/>
        <w:t>USB-connector</w:t>
      </w:r>
    </w:p>
    <w:p w:rsidR="002533BF" w:rsidRDefault="002533BF" w:rsidP="002533BF">
      <w:r w:rsidRPr="002533BF">
        <w:rPr>
          <w:noProof/>
          <w:lang w:eastAsia="en-US"/>
        </w:rPr>
        <w:t>De USB-connector wordt gebruikt voor data-overdracht.</w:t>
      </w:r>
      <w:r>
        <w:rPr>
          <w:noProof/>
          <w:lang w:eastAsia="en-US"/>
        </w:rPr>
        <w:t xml:space="preserve"> Enkel beschikbaar in 1 module. </w:t>
      </w:r>
      <w:r>
        <w:t>Bestaat in de afwerkingen wit, alumium-kleurig en antraciet</w:t>
      </w:r>
    </w:p>
    <w:p w:rsidR="0089321A" w:rsidRPr="002533BF" w:rsidRDefault="0089321A" w:rsidP="008D4CDF">
      <w:pPr>
        <w:rPr>
          <w:highlight w:val="yellow"/>
        </w:rPr>
      </w:pPr>
    </w:p>
    <w:p w:rsidR="00E65FF6" w:rsidRDefault="002533BF">
      <w:pPr>
        <w:tabs>
          <w:tab w:val="clear" w:pos="284"/>
          <w:tab w:val="clear" w:pos="567"/>
        </w:tabs>
        <w:overflowPunct/>
        <w:autoSpaceDE/>
        <w:autoSpaceDN/>
        <w:adjustRightInd/>
        <w:textAlignment w:val="auto"/>
        <w:rPr>
          <w:b/>
          <w:lang w:val="nl-NL"/>
        </w:rPr>
      </w:pPr>
      <w:r>
        <w:rPr>
          <w:b/>
          <w:noProof/>
          <w:lang w:eastAsia="nl-BE"/>
        </w:rPr>
        <w:drawing>
          <wp:inline distT="0" distB="0" distL="0" distR="0">
            <wp:extent cx="533400" cy="857250"/>
            <wp:effectExtent l="1905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1" cstate="print"/>
                    <a:srcRect/>
                    <a:stretch>
                      <a:fillRect/>
                    </a:stretch>
                  </pic:blipFill>
                  <pic:spPr bwMode="auto">
                    <a:xfrm>
                      <a:off x="0" y="0"/>
                      <a:ext cx="533400" cy="857250"/>
                    </a:xfrm>
                    <a:prstGeom prst="rect">
                      <a:avLst/>
                    </a:prstGeom>
                    <a:noFill/>
                    <a:ln w="9525">
                      <a:noFill/>
                      <a:miter lim="800000"/>
                      <a:headEnd/>
                      <a:tailEnd/>
                    </a:ln>
                  </pic:spPr>
                </pic:pic>
              </a:graphicData>
            </a:graphic>
          </wp:inline>
        </w:drawing>
      </w:r>
    </w:p>
    <w:p w:rsidR="00097E03" w:rsidRDefault="00097E03">
      <w:pPr>
        <w:tabs>
          <w:tab w:val="clear" w:pos="284"/>
          <w:tab w:val="clear" w:pos="567"/>
        </w:tabs>
        <w:overflowPunct/>
        <w:autoSpaceDE/>
        <w:autoSpaceDN/>
        <w:adjustRightInd/>
        <w:textAlignment w:val="auto"/>
        <w:rPr>
          <w:b/>
          <w:lang w:val="nl-NL"/>
        </w:rPr>
      </w:pPr>
    </w:p>
    <w:p w:rsidR="0089321A" w:rsidRPr="00E65FF6" w:rsidRDefault="0089321A" w:rsidP="00E65FF6">
      <w:pPr>
        <w:rPr>
          <w:b/>
        </w:rPr>
      </w:pPr>
      <w:r w:rsidRPr="00E65FF6">
        <w:rPr>
          <w:b/>
          <w:lang w:val="nl-NL"/>
        </w:rPr>
        <w:t>Contactdoos RCA</w:t>
      </w:r>
    </w:p>
    <w:p w:rsidR="00E86CD4" w:rsidRDefault="0089321A" w:rsidP="002533BF">
      <w:r w:rsidRPr="00F25157">
        <w:t>Dubbele connector type RCA, rood en geel, te solderen. Het toestel is vervaardigd uit kunststofhars in de massa gekleurd: zwart. Bij de montage wordt het toestel in de bevestigingsveren van de toestelhouder geklikt. Afmetingen: 21.8x43.8mm (1 module), inbouwdiepte: 11mm.</w:t>
      </w:r>
      <w:r w:rsidR="00B44F35">
        <w:t xml:space="preserve"> Bestaat in de afwerkingen wit, alumium-kleurig en antraciet</w:t>
      </w:r>
    </w:p>
    <w:p w:rsidR="002533BF" w:rsidRPr="00F25157" w:rsidRDefault="002533BF" w:rsidP="002533BF">
      <w:r>
        <w:rPr>
          <w:noProof/>
          <w:lang w:eastAsia="nl-BE"/>
        </w:rPr>
        <w:drawing>
          <wp:inline distT="0" distB="0" distL="0" distR="0">
            <wp:extent cx="552450" cy="838200"/>
            <wp:effectExtent l="1905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2" cstate="print"/>
                    <a:srcRect/>
                    <a:stretch>
                      <a:fillRect/>
                    </a:stretch>
                  </pic:blipFill>
                  <pic:spPr bwMode="auto">
                    <a:xfrm>
                      <a:off x="0" y="0"/>
                      <a:ext cx="552450" cy="838200"/>
                    </a:xfrm>
                    <a:prstGeom prst="rect">
                      <a:avLst/>
                    </a:prstGeom>
                    <a:noFill/>
                    <a:ln w="9525">
                      <a:noFill/>
                      <a:miter lim="800000"/>
                      <a:headEnd/>
                      <a:tailEnd/>
                    </a:ln>
                  </pic:spPr>
                </pic:pic>
              </a:graphicData>
            </a:graphic>
          </wp:inline>
        </w:drawing>
      </w:r>
    </w:p>
    <w:p w:rsidR="00B44F35" w:rsidRDefault="00B44F35">
      <w:pPr>
        <w:tabs>
          <w:tab w:val="clear" w:pos="284"/>
          <w:tab w:val="clear" w:pos="567"/>
        </w:tabs>
        <w:overflowPunct/>
        <w:autoSpaceDE/>
        <w:autoSpaceDN/>
        <w:adjustRightInd/>
        <w:textAlignment w:val="auto"/>
        <w:rPr>
          <w:b/>
          <w:lang w:val="nl-NL"/>
        </w:rPr>
      </w:pPr>
    </w:p>
    <w:p w:rsidR="0089321A" w:rsidRPr="00E65FF6" w:rsidRDefault="0089321A" w:rsidP="00E65FF6">
      <w:pPr>
        <w:rPr>
          <w:b/>
          <w:lang w:val="nl-NL"/>
        </w:rPr>
      </w:pPr>
      <w:r w:rsidRPr="00E65FF6">
        <w:rPr>
          <w:b/>
          <w:lang w:val="nl-NL"/>
        </w:rPr>
        <w:t>Minicontactdoos 2P</w:t>
      </w:r>
    </w:p>
    <w:p w:rsidR="0089321A" w:rsidRPr="00F25157" w:rsidRDefault="0089321A" w:rsidP="008D4CDF">
      <w:r w:rsidRPr="00F25157">
        <w:t xml:space="preserve">Dubbelpolig mini stopcontact voor hulpcircuits en dergelijke 6A 24V. Hartafstand 13mm en klemmen met 3mm diameter. Het toestel is vervaardigd uit kunststofhars in de massa gekleurd: zwart. Schroefklemmen met konische ingang zorgen voor de aansluiting van de geleiders. Een inkeping achteraan duidt de exacte ontmantelingsafstand van de geleiders aan. Bij de montage wordt het toestel in de bevestigingsveren van de toestelhouder geklikt. Afmetingen: </w:t>
      </w:r>
      <w:r w:rsidR="009B485E">
        <w:t>22,5</w:t>
      </w:r>
      <w:r w:rsidRPr="00F25157">
        <w:t>x</w:t>
      </w:r>
      <w:r w:rsidR="005C4AF6">
        <w:t>45</w:t>
      </w:r>
      <w:r w:rsidRPr="00F25157">
        <w:t>mm (1 module), inbouwdiepte: 21mm.</w:t>
      </w:r>
      <w:r w:rsidR="00B44F35">
        <w:t xml:space="preserve"> Bestaat in de afwerkingen wit, alumium-kleurig en antraciet</w:t>
      </w:r>
    </w:p>
    <w:p w:rsidR="00B44F35" w:rsidRDefault="00B44F35" w:rsidP="008D4CDF">
      <w:pPr>
        <w:rPr>
          <w:noProof/>
          <w:lang w:val="en-US" w:eastAsia="en-US"/>
        </w:rPr>
      </w:pPr>
      <w:r>
        <w:rPr>
          <w:noProof/>
          <w:lang w:eastAsia="nl-BE"/>
        </w:rPr>
        <w:drawing>
          <wp:inline distT="0" distB="0" distL="0" distR="0">
            <wp:extent cx="590550" cy="885825"/>
            <wp:effectExtent l="1905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3" cstate="print"/>
                    <a:srcRect/>
                    <a:stretch>
                      <a:fillRect/>
                    </a:stretch>
                  </pic:blipFill>
                  <pic:spPr bwMode="auto">
                    <a:xfrm>
                      <a:off x="0" y="0"/>
                      <a:ext cx="590550" cy="885825"/>
                    </a:xfrm>
                    <a:prstGeom prst="rect">
                      <a:avLst/>
                    </a:prstGeom>
                    <a:noFill/>
                    <a:ln w="9525">
                      <a:noFill/>
                      <a:miter lim="800000"/>
                      <a:headEnd/>
                      <a:tailEnd/>
                    </a:ln>
                  </pic:spPr>
                </pic:pic>
              </a:graphicData>
            </a:graphic>
          </wp:inline>
        </w:drawing>
      </w:r>
    </w:p>
    <w:p w:rsidR="00B44F35" w:rsidRPr="00593105" w:rsidRDefault="00B44F35" w:rsidP="008D4CDF">
      <w:pPr>
        <w:rPr>
          <w:highlight w:val="yellow"/>
        </w:rPr>
      </w:pPr>
    </w:p>
    <w:p w:rsidR="00A00A48" w:rsidRPr="00A24C5C" w:rsidRDefault="00A00A48" w:rsidP="008D4CDF">
      <w:pPr>
        <w:rPr>
          <w:b/>
          <w:lang w:val="nl-NL"/>
        </w:rPr>
      </w:pPr>
      <w:r w:rsidRPr="00A24C5C">
        <w:rPr>
          <w:b/>
          <w:lang w:val="nl-NL"/>
        </w:rPr>
        <w:t>Contactdozen audio/video</w:t>
      </w:r>
    </w:p>
    <w:p w:rsidR="00A00A48" w:rsidRPr="00A24C5C" w:rsidRDefault="00A00A48" w:rsidP="008D4CDF">
      <w:pPr>
        <w:rPr>
          <w:i/>
        </w:rPr>
      </w:pPr>
      <w:r w:rsidRPr="00A24C5C">
        <w:rPr>
          <w:i/>
        </w:rPr>
        <w:t>-Contactdoos voor luidsprekers</w:t>
      </w:r>
    </w:p>
    <w:p w:rsidR="00A00A48" w:rsidRPr="00F750B7" w:rsidRDefault="00A00A48" w:rsidP="008D4CDF">
      <w:pPr>
        <w:rPr>
          <w:b/>
        </w:rPr>
      </w:pPr>
      <w:r w:rsidRPr="00F25157">
        <w:t>De contactdoos voor luidsprekers heeft e</w:t>
      </w:r>
      <w:r w:rsidR="00F750B7">
        <w:t>en rode en zwarte aansluitklem.</w:t>
      </w:r>
      <w:r w:rsidR="00F750B7">
        <w:br/>
        <w:t>Bestaat in de afwerkingen wit, alumium-kleurig en antraciet</w:t>
      </w:r>
    </w:p>
    <w:p w:rsidR="00A00A48" w:rsidRDefault="00F750B7" w:rsidP="008D4CDF">
      <w:r>
        <w:rPr>
          <w:noProof/>
          <w:lang w:eastAsia="nl-BE"/>
        </w:rPr>
        <w:drawing>
          <wp:inline distT="0" distB="0" distL="0" distR="0">
            <wp:extent cx="512660" cy="676275"/>
            <wp:effectExtent l="19050" t="0" r="16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srcRect/>
                    <a:stretch>
                      <a:fillRect/>
                    </a:stretch>
                  </pic:blipFill>
                  <pic:spPr bwMode="auto">
                    <a:xfrm>
                      <a:off x="0" y="0"/>
                      <a:ext cx="512660" cy="676275"/>
                    </a:xfrm>
                    <a:prstGeom prst="rect">
                      <a:avLst/>
                    </a:prstGeom>
                    <a:noFill/>
                    <a:ln w="9525">
                      <a:noFill/>
                      <a:miter lim="800000"/>
                      <a:headEnd/>
                      <a:tailEnd/>
                    </a:ln>
                  </pic:spPr>
                </pic:pic>
              </a:graphicData>
            </a:graphic>
          </wp:inline>
        </w:drawing>
      </w:r>
    </w:p>
    <w:p w:rsidR="00F750B7" w:rsidRPr="00F25157" w:rsidRDefault="00F750B7" w:rsidP="008D4CDF"/>
    <w:p w:rsidR="00A00A48" w:rsidRPr="00A24C5C" w:rsidRDefault="00A24C5C" w:rsidP="00A24C5C">
      <w:pPr>
        <w:rPr>
          <w:i/>
        </w:rPr>
      </w:pPr>
      <w:r w:rsidRPr="00A24C5C">
        <w:rPr>
          <w:i/>
        </w:rPr>
        <w:t>-</w:t>
      </w:r>
      <w:r w:rsidR="00A00A48" w:rsidRPr="00A24C5C">
        <w:rPr>
          <w:i/>
        </w:rPr>
        <w:t>Contactdoos HDMI</w:t>
      </w:r>
    </w:p>
    <w:p w:rsidR="00A00A48" w:rsidRPr="00F25157" w:rsidRDefault="00A00A48" w:rsidP="008D4CDF">
      <w:r w:rsidRPr="00F25157">
        <w:t xml:space="preserve">De HDMI contactdoos laat de transmissie toe van audio- en videosignalen in een ongecomprimeerde digitale vorm. </w:t>
      </w:r>
      <w:r w:rsidR="00F750B7">
        <w:t>Bestaat in de afwerkingen wit, alumium-kleurig en antraciet</w:t>
      </w:r>
    </w:p>
    <w:p w:rsidR="00A24C5C" w:rsidRPr="00F750B7" w:rsidRDefault="00A24C5C" w:rsidP="00A24C5C">
      <w:pPr>
        <w:rPr>
          <w:noProof/>
          <w:lang w:eastAsia="en-US"/>
        </w:rPr>
      </w:pPr>
    </w:p>
    <w:p w:rsidR="00097E03" w:rsidRDefault="00311C94" w:rsidP="00A24C5C">
      <w:pPr>
        <w:rPr>
          <w:rStyle w:val="Strong"/>
        </w:rPr>
      </w:pPr>
      <w:r>
        <w:rPr>
          <w:noProof/>
          <w:sz w:val="24"/>
          <w:szCs w:val="24"/>
          <w:lang w:eastAsia="nl-BE"/>
        </w:rPr>
        <w:drawing>
          <wp:inline distT="0" distB="0" distL="0" distR="0">
            <wp:extent cx="638175" cy="771525"/>
            <wp:effectExtent l="19050" t="0" r="952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5" cstate="print"/>
                    <a:srcRect/>
                    <a:stretch>
                      <a:fillRect/>
                    </a:stretch>
                  </pic:blipFill>
                  <pic:spPr bwMode="auto">
                    <a:xfrm>
                      <a:off x="0" y="0"/>
                      <a:ext cx="638175" cy="771525"/>
                    </a:xfrm>
                    <a:prstGeom prst="rect">
                      <a:avLst/>
                    </a:prstGeom>
                    <a:noFill/>
                    <a:ln w="9525">
                      <a:noFill/>
                      <a:miter lim="800000"/>
                      <a:headEnd/>
                      <a:tailEnd/>
                    </a:ln>
                  </pic:spPr>
                </pic:pic>
              </a:graphicData>
            </a:graphic>
          </wp:inline>
        </w:drawing>
      </w:r>
    </w:p>
    <w:p w:rsidR="00A24C5C" w:rsidRPr="00A24C5C" w:rsidRDefault="00A00A48" w:rsidP="00A24C5C">
      <w:pPr>
        <w:pStyle w:val="ListParagraph"/>
        <w:numPr>
          <w:ilvl w:val="1"/>
          <w:numId w:val="4"/>
        </w:numPr>
        <w:rPr>
          <w:rStyle w:val="Strong"/>
          <w:bCs w:val="0"/>
          <w:sz w:val="22"/>
          <w:szCs w:val="22"/>
          <w:lang w:val="nl-NL"/>
        </w:rPr>
      </w:pPr>
      <w:r w:rsidRPr="00A24C5C">
        <w:rPr>
          <w:rStyle w:val="Strong"/>
        </w:rPr>
        <w:lastRenderedPageBreak/>
        <w:t>Verlichting,</w:t>
      </w:r>
      <w:r w:rsidR="00A24C5C">
        <w:rPr>
          <w:rStyle w:val="Strong"/>
        </w:rPr>
        <w:t xml:space="preserve"> beveiliging,</w:t>
      </w:r>
      <w:r w:rsidRPr="00A24C5C">
        <w:rPr>
          <w:rStyle w:val="Strong"/>
        </w:rPr>
        <w:t xml:space="preserve"> bellen, zoemers en gongen</w:t>
      </w:r>
    </w:p>
    <w:p w:rsidR="00A24C5C" w:rsidRPr="00A24C5C" w:rsidRDefault="00A24C5C" w:rsidP="00A24C5C">
      <w:pPr>
        <w:pStyle w:val="ListParagraph"/>
        <w:rPr>
          <w:rStyle w:val="Strong"/>
          <w:bCs w:val="0"/>
          <w:sz w:val="22"/>
          <w:szCs w:val="22"/>
          <w:lang w:val="nl-NL"/>
        </w:rPr>
      </w:pPr>
    </w:p>
    <w:p w:rsidR="00F750B7" w:rsidRDefault="00F750B7" w:rsidP="00A24C5C">
      <w:pPr>
        <w:pStyle w:val="Subtitle"/>
        <w:numPr>
          <w:ilvl w:val="2"/>
          <w:numId w:val="4"/>
        </w:numPr>
        <w:rPr>
          <w:lang w:val="nl-NL"/>
        </w:rPr>
      </w:pPr>
      <w:r>
        <w:rPr>
          <w:lang w:val="nl-NL"/>
        </w:rPr>
        <w:t>Verlichtingsfuncties</w:t>
      </w:r>
    </w:p>
    <w:p w:rsidR="004D7A01" w:rsidRPr="004D7A01" w:rsidRDefault="004D7A01" w:rsidP="004D7A01">
      <w:pPr>
        <w:rPr>
          <w:lang w:val="nl-NL"/>
        </w:rPr>
      </w:pPr>
    </w:p>
    <w:p w:rsidR="00F750B7" w:rsidRPr="006F173A" w:rsidRDefault="006F173A" w:rsidP="00F750B7">
      <w:pPr>
        <w:rPr>
          <w:b/>
          <w:lang w:val="nl-NL"/>
        </w:rPr>
      </w:pPr>
      <w:r w:rsidRPr="006F173A">
        <w:rPr>
          <w:b/>
          <w:lang w:val="nl-NL"/>
        </w:rPr>
        <w:t>Leeslamp</w:t>
      </w:r>
    </w:p>
    <w:p w:rsidR="00AE7FCE" w:rsidRDefault="00AE7FCE" w:rsidP="00C54BB5"/>
    <w:p w:rsidR="00AE7FCE" w:rsidRDefault="00AE7FCE" w:rsidP="00AE7FCE">
      <w:pPr>
        <w:rPr>
          <w:lang w:val="nl-NL"/>
        </w:rPr>
      </w:pPr>
      <w:r>
        <w:rPr>
          <w:lang w:val="nl-NL"/>
        </w:rPr>
        <w:t xml:space="preserve">Kan aan het hoofdeinde boven het bed gemonteerd worden voor een gerichte </w:t>
      </w:r>
      <w:r w:rsidR="004D24E2">
        <w:rPr>
          <w:lang w:val="nl-NL"/>
        </w:rPr>
        <w:t>LED-</w:t>
      </w:r>
      <w:r>
        <w:rPr>
          <w:lang w:val="nl-NL"/>
        </w:rPr>
        <w:t xml:space="preserve">leesverlichting. Voorzien van een soepele arm </w:t>
      </w:r>
      <w:r w:rsidR="00BA1925">
        <w:rPr>
          <w:lang w:val="nl-NL"/>
        </w:rPr>
        <w:t>(lengte 32</w:t>
      </w:r>
      <w:r w:rsidR="00E53DEF">
        <w:rPr>
          <w:lang w:val="nl-NL"/>
        </w:rPr>
        <w:t xml:space="preserve">0mm) </w:t>
      </w:r>
      <w:r>
        <w:rPr>
          <w:lang w:val="nl-NL"/>
        </w:rPr>
        <w:t xml:space="preserve">waarmee de kop kan worden gericht. </w:t>
      </w:r>
      <w:r w:rsidR="00156347">
        <w:rPr>
          <w:lang w:val="nl-NL"/>
        </w:rPr>
        <w:t xml:space="preserve">De leeslamp is voorzien van een ingebouwde schakelaar met dimfunctie. Het mechanisme meet </w:t>
      </w:r>
    </w:p>
    <w:p w:rsidR="00AE7FCE" w:rsidRDefault="00156347" w:rsidP="00AE7FCE">
      <w:pPr>
        <w:rPr>
          <w:lang w:val="nl-NL"/>
        </w:rPr>
      </w:pPr>
      <w:r>
        <w:rPr>
          <w:lang w:val="nl-NL"/>
        </w:rPr>
        <w:t>1 module breed (</w:t>
      </w:r>
      <w:r w:rsidR="009B485E">
        <w:rPr>
          <w:lang w:val="nl-NL"/>
        </w:rPr>
        <w:t>22,5</w:t>
      </w:r>
      <w:r w:rsidR="004D24E2">
        <w:rPr>
          <w:lang w:val="nl-NL"/>
        </w:rPr>
        <w:t xml:space="preserve"> x </w:t>
      </w:r>
      <w:r w:rsidR="005C4AF6">
        <w:rPr>
          <w:lang w:val="nl-NL"/>
        </w:rPr>
        <w:t>45</w:t>
      </w:r>
      <w:r>
        <w:rPr>
          <w:lang w:val="nl-NL"/>
        </w:rPr>
        <w:t>mm</w:t>
      </w:r>
      <w:r w:rsidR="00AE7FCE">
        <w:rPr>
          <w:lang w:val="nl-NL"/>
        </w:rPr>
        <w:t xml:space="preserve"> </w:t>
      </w:r>
      <w:r>
        <w:rPr>
          <w:lang w:val="nl-NL"/>
        </w:rPr>
        <w:t>) en bestaat in de afwerkingen</w:t>
      </w:r>
      <w:r w:rsidR="00AE7FCE">
        <w:rPr>
          <w:lang w:val="nl-NL"/>
        </w:rPr>
        <w:t xml:space="preserve"> wit, aluminium-kleurig en antraciet.</w:t>
      </w:r>
    </w:p>
    <w:p w:rsidR="00AE7FCE" w:rsidRDefault="00AE7FCE" w:rsidP="00C54BB5"/>
    <w:p w:rsidR="00C54BB5" w:rsidRDefault="00C54BB5" w:rsidP="00C54BB5">
      <w:r w:rsidRPr="007E35EE">
        <w:t xml:space="preserve">De </w:t>
      </w:r>
      <w:r>
        <w:t>leeslamp</w:t>
      </w:r>
      <w:r w:rsidRPr="007E35EE">
        <w:t xml:space="preserve"> is voorzien van 2 s</w:t>
      </w:r>
      <w:r>
        <w:t>chroef</w:t>
      </w:r>
      <w:r w:rsidRPr="007E35EE">
        <w:t>klemmen voor het aansluiten van het mech</w:t>
      </w:r>
      <w:r>
        <w:t>anisme. De klemmenaanduiding (L en N</w:t>
      </w:r>
      <w:r w:rsidRPr="007E35EE">
        <w:t xml:space="preserve">) </w:t>
      </w:r>
      <w:r>
        <w:t>bevindt</w:t>
      </w:r>
      <w:r w:rsidRPr="007E35EE">
        <w:t xml:space="preserve"> zich </w:t>
      </w:r>
      <w:r>
        <w:t>boven</w:t>
      </w:r>
      <w:r w:rsidR="00AE7FCE">
        <w:t>aan</w:t>
      </w:r>
      <w:r>
        <w:t xml:space="preserve"> de klemmen</w:t>
      </w:r>
      <w:r w:rsidRPr="007E35EE">
        <w:t>. De</w:t>
      </w:r>
      <w:r>
        <w:t xml:space="preserve"> klemmen</w:t>
      </w:r>
      <w:r w:rsidRPr="007E35EE">
        <w:t xml:space="preserve"> </w:t>
      </w:r>
      <w:r w:rsidR="00AE7FCE">
        <w:t>kunnen 1 x 1,5mm² of 1 x 2,5mm² draad bevatten. De draden dienen over een lengte van 8 mm gestript te worden.</w:t>
      </w:r>
    </w:p>
    <w:p w:rsidR="00E53DEF" w:rsidRDefault="00E53DEF" w:rsidP="00C54BB5">
      <w:r>
        <w:t>De toets en diffuser zijn vervaardigd in polycarbonaat, de verlichtingseenh</w:t>
      </w:r>
      <w:r w:rsidR="004D24E2">
        <w:t xml:space="preserve">eid zelf is vervaardigd in ABS en </w:t>
      </w:r>
      <w:r>
        <w:t>de flexibele arm is vervaardigd in staal.</w:t>
      </w:r>
    </w:p>
    <w:p w:rsidR="00E53DEF" w:rsidRDefault="00E53DEF" w:rsidP="00C54BB5">
      <w:r>
        <w:t>De leeslamp is halogeenvrij en UV bestendig</w:t>
      </w:r>
      <w:r w:rsidR="004D24E2">
        <w:t>.</w:t>
      </w:r>
    </w:p>
    <w:p w:rsidR="004D24E2" w:rsidRDefault="004D24E2" w:rsidP="00C54BB5"/>
    <w:p w:rsidR="004D24E2" w:rsidRDefault="004D24E2" w:rsidP="00C54BB5">
      <w:r w:rsidRPr="005A6FC6">
        <w:t xml:space="preserve">De </w:t>
      </w:r>
      <w:r>
        <w:t xml:space="preserve">leeslamp </w:t>
      </w:r>
      <w:r w:rsidRPr="005A6FC6">
        <w:t xml:space="preserve">met hoge lichtefficiëntie </w:t>
      </w:r>
      <w:r>
        <w:t>heeft een lichtstroom van 110 lumen en een laag verbruik van 3,3 Watt. De LED heeft een kleurtemperatuur van 3000K (neutraal wit).</w:t>
      </w:r>
    </w:p>
    <w:p w:rsidR="004D24E2" w:rsidRPr="007E35EE" w:rsidRDefault="004D24E2" w:rsidP="00C54BB5">
      <w:r>
        <w:t>Levensduur: +/- 40000 uur.</w:t>
      </w:r>
    </w:p>
    <w:p w:rsidR="00C54BB5" w:rsidRDefault="00020F7F" w:rsidP="00F750B7">
      <w:pPr>
        <w:rPr>
          <w:lang w:val="nl-NL"/>
        </w:rPr>
      </w:pPr>
      <w:r>
        <w:rPr>
          <w:lang w:val="nl-NL"/>
        </w:rPr>
        <w:t>Conform volgende normen:</w:t>
      </w:r>
    </w:p>
    <w:p w:rsidR="00020F7F" w:rsidRDefault="00020F7F" w:rsidP="00F750B7">
      <w:pPr>
        <w:rPr>
          <w:lang w:val="nl-NL"/>
        </w:rPr>
      </w:pPr>
      <w:r>
        <w:rPr>
          <w:lang w:val="nl-NL"/>
        </w:rPr>
        <w:t>IEC 60598-1, IEC 60598-2-2, IEC 61547 en IEC 60669-2-1.</w:t>
      </w:r>
    </w:p>
    <w:p w:rsidR="00C54BB5" w:rsidRDefault="00AF3812" w:rsidP="00F750B7">
      <w:pPr>
        <w:rPr>
          <w:lang w:val="nl-NL"/>
        </w:rPr>
      </w:pPr>
      <w:r w:rsidRPr="00AF3812">
        <w:rPr>
          <w:lang w:val="nl-NL"/>
        </w:rPr>
        <w:t xml:space="preserve"> </w:t>
      </w:r>
      <w:r w:rsidR="000278A9" w:rsidRPr="000278A9">
        <w:rPr>
          <w:noProof/>
          <w:lang w:eastAsia="nl-BE"/>
        </w:rPr>
        <w:drawing>
          <wp:inline distT="0" distB="0" distL="0" distR="0">
            <wp:extent cx="1876425" cy="999089"/>
            <wp:effectExtent l="19050" t="0" r="9525" b="0"/>
            <wp:docPr id="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cstate="print"/>
                    <a:srcRect/>
                    <a:stretch>
                      <a:fillRect/>
                    </a:stretch>
                  </pic:blipFill>
                  <pic:spPr bwMode="auto">
                    <a:xfrm>
                      <a:off x="0" y="0"/>
                      <a:ext cx="1876425" cy="999089"/>
                    </a:xfrm>
                    <a:prstGeom prst="rect">
                      <a:avLst/>
                    </a:prstGeom>
                    <a:noFill/>
                    <a:ln w="9525">
                      <a:noFill/>
                      <a:miter lim="800000"/>
                      <a:headEnd/>
                      <a:tailEnd/>
                    </a:ln>
                  </pic:spPr>
                </pic:pic>
              </a:graphicData>
            </a:graphic>
          </wp:inline>
        </w:drawing>
      </w:r>
    </w:p>
    <w:p w:rsidR="006F173A" w:rsidRDefault="006F173A" w:rsidP="00F750B7">
      <w:pPr>
        <w:rPr>
          <w:lang w:val="nl-NL"/>
        </w:rPr>
      </w:pPr>
    </w:p>
    <w:p w:rsidR="006F173A" w:rsidRDefault="006F173A" w:rsidP="00F750B7">
      <w:pPr>
        <w:rPr>
          <w:b/>
          <w:lang w:val="nl-NL"/>
        </w:rPr>
      </w:pPr>
      <w:r w:rsidRPr="006F173A">
        <w:rPr>
          <w:b/>
          <w:lang w:val="nl-NL"/>
        </w:rPr>
        <w:t>Richtbare spot</w:t>
      </w:r>
    </w:p>
    <w:p w:rsidR="00BB522C" w:rsidRDefault="009C5E91" w:rsidP="00F750B7">
      <w:pPr>
        <w:rPr>
          <w:lang w:val="nl-NL"/>
        </w:rPr>
      </w:pPr>
      <w:r>
        <w:rPr>
          <w:lang w:val="nl-NL"/>
        </w:rPr>
        <w:t>Deze richtbare spot w</w:t>
      </w:r>
      <w:r w:rsidR="00BB522C">
        <w:rPr>
          <w:lang w:val="nl-NL"/>
        </w:rPr>
        <w:t>ordt boven een bureau of werkblad ge</w:t>
      </w:r>
      <w:r>
        <w:rPr>
          <w:lang w:val="nl-NL"/>
        </w:rPr>
        <w:t>monteerd en is 360° draaibaar. Deze k</w:t>
      </w:r>
      <w:r w:rsidR="00BB522C">
        <w:rPr>
          <w:lang w:val="nl-NL"/>
        </w:rPr>
        <w:t xml:space="preserve">an worden bediend door 1 standaardschakelaar </w:t>
      </w:r>
      <w:r w:rsidR="0002456D">
        <w:rPr>
          <w:lang w:val="nl-NL"/>
        </w:rPr>
        <w:t>of</w:t>
      </w:r>
      <w:r w:rsidR="00BB522C">
        <w:rPr>
          <w:lang w:val="nl-NL"/>
        </w:rPr>
        <w:t xml:space="preserve"> 1 automa</w:t>
      </w:r>
      <w:r>
        <w:rPr>
          <w:lang w:val="nl-NL"/>
        </w:rPr>
        <w:t>tische schakelaar met nulleider en wordt g</w:t>
      </w:r>
      <w:r w:rsidR="00BB522C">
        <w:rPr>
          <w:lang w:val="nl-NL"/>
        </w:rPr>
        <w:t>eleverd met een set van 3 afwerkingskappen: wit, aluminium-kleurig en antraciet.</w:t>
      </w:r>
    </w:p>
    <w:p w:rsidR="009C5E91" w:rsidRDefault="009C5E91" w:rsidP="009C5E91">
      <w:pPr>
        <w:rPr>
          <w:lang w:val="nl-NL"/>
        </w:rPr>
      </w:pPr>
      <w:r>
        <w:rPr>
          <w:lang w:val="nl-NL"/>
        </w:rPr>
        <w:t>Het mechanisme me</w:t>
      </w:r>
      <w:r w:rsidR="004B1E2A">
        <w:rPr>
          <w:lang w:val="nl-NL"/>
        </w:rPr>
        <w:t>et 2 modules breed (</w:t>
      </w:r>
      <w:r w:rsidR="005C4AF6">
        <w:rPr>
          <w:lang w:val="nl-NL"/>
        </w:rPr>
        <w:t>45</w:t>
      </w:r>
      <w:r w:rsidR="00A73F88">
        <w:rPr>
          <w:lang w:val="nl-NL"/>
        </w:rPr>
        <w:t xml:space="preserve"> x 45</w:t>
      </w:r>
      <w:r w:rsidR="004B1E2A">
        <w:rPr>
          <w:lang w:val="nl-NL"/>
        </w:rPr>
        <w:t>mm ). De afwerking van de spot is in aluminium-kleurig.</w:t>
      </w:r>
    </w:p>
    <w:p w:rsidR="009C5E91" w:rsidRDefault="009C5E91" w:rsidP="009C5E91"/>
    <w:p w:rsidR="009C5E91" w:rsidRDefault="009C5E91" w:rsidP="009C5E91">
      <w:r w:rsidRPr="007E35EE">
        <w:t>De</w:t>
      </w:r>
      <w:r>
        <w:t xml:space="preserve"> spot</w:t>
      </w:r>
      <w:r w:rsidRPr="007E35EE">
        <w:t xml:space="preserve"> is voorzien van 2 s</w:t>
      </w:r>
      <w:r>
        <w:t>chroef</w:t>
      </w:r>
      <w:r w:rsidRPr="007E35EE">
        <w:t>klemmen voor het aansluiten van het mech</w:t>
      </w:r>
      <w:r>
        <w:t>anisme. De klemmenaanduiding (L en N</w:t>
      </w:r>
      <w:r w:rsidRPr="007E35EE">
        <w:t xml:space="preserve">) </w:t>
      </w:r>
      <w:r>
        <w:t>bevindt</w:t>
      </w:r>
      <w:r w:rsidRPr="007E35EE">
        <w:t xml:space="preserve"> zich </w:t>
      </w:r>
      <w:r>
        <w:t>bovenaan de klemmen</w:t>
      </w:r>
      <w:r w:rsidRPr="007E35EE">
        <w:t>. De</w:t>
      </w:r>
      <w:r>
        <w:t xml:space="preserve"> klemmen</w:t>
      </w:r>
      <w:r w:rsidRPr="007E35EE">
        <w:t xml:space="preserve"> </w:t>
      </w:r>
      <w:r>
        <w:t>kunnen 2 x 1,5mm² of 2 x 2,5mm² draad bevatten. De draden dienen over een lengte van 8 mm gestript te worden.</w:t>
      </w:r>
    </w:p>
    <w:p w:rsidR="009C5E91" w:rsidRDefault="009C5E91" w:rsidP="009C5E91">
      <w:r>
        <w:t>De toets en diffuser zijn vervaardigd in polycarbonaat. De spot is halogeenvrij en UV bestendig.</w:t>
      </w:r>
    </w:p>
    <w:p w:rsidR="009C5E91" w:rsidRDefault="009C5E91" w:rsidP="009C5E91"/>
    <w:p w:rsidR="009C5E91" w:rsidRDefault="009C5E91" w:rsidP="009C5E91">
      <w:r w:rsidRPr="005A6FC6">
        <w:t xml:space="preserve">De </w:t>
      </w:r>
      <w:r>
        <w:t xml:space="preserve">spot </w:t>
      </w:r>
      <w:r w:rsidRPr="005A6FC6">
        <w:t xml:space="preserve">met hoge lichtefficiëntie </w:t>
      </w:r>
      <w:r>
        <w:t>heeft een lichtstroom van 70 lumen en een laag verbruik van 2,8 Watt. De LED heeft een kleurtemperatuur van 3000K (neutraal wit).</w:t>
      </w:r>
    </w:p>
    <w:p w:rsidR="009C5E91" w:rsidRPr="007E35EE" w:rsidRDefault="009C5E91" w:rsidP="009C5E91">
      <w:r>
        <w:t>Levensduur: +/- 50000 uur.</w:t>
      </w:r>
    </w:p>
    <w:p w:rsidR="00020F7F" w:rsidRDefault="00020F7F" w:rsidP="00020F7F">
      <w:pPr>
        <w:rPr>
          <w:lang w:val="nl-NL"/>
        </w:rPr>
      </w:pPr>
      <w:r>
        <w:rPr>
          <w:lang w:val="nl-NL"/>
        </w:rPr>
        <w:t>Conform volgende normen:</w:t>
      </w:r>
    </w:p>
    <w:p w:rsidR="00020F7F" w:rsidRDefault="00020F7F" w:rsidP="00020F7F">
      <w:pPr>
        <w:rPr>
          <w:lang w:val="nl-NL"/>
        </w:rPr>
      </w:pPr>
      <w:r>
        <w:rPr>
          <w:lang w:val="nl-NL"/>
        </w:rPr>
        <w:t>IEC 60598-1, IEC 60598-2-2, IEC 61547 en IEC 60669-2-1.</w:t>
      </w:r>
    </w:p>
    <w:p w:rsidR="006F173A" w:rsidRPr="00020F7F" w:rsidRDefault="006F173A" w:rsidP="00F750B7">
      <w:pPr>
        <w:rPr>
          <w:lang w:val="nl-NL"/>
        </w:rPr>
      </w:pPr>
    </w:p>
    <w:p w:rsidR="00020F7F" w:rsidRDefault="000278A9" w:rsidP="00F750B7">
      <w:pPr>
        <w:rPr>
          <w:b/>
          <w:lang w:val="nl-NL"/>
        </w:rPr>
      </w:pPr>
      <w:r w:rsidRPr="000278A9">
        <w:rPr>
          <w:b/>
          <w:noProof/>
          <w:lang w:eastAsia="nl-BE"/>
        </w:rPr>
        <w:drawing>
          <wp:inline distT="0" distB="0" distL="0" distR="0">
            <wp:extent cx="939445" cy="781050"/>
            <wp:effectExtent l="19050" t="0" r="0" b="0"/>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7" cstate="print"/>
                    <a:srcRect/>
                    <a:stretch>
                      <a:fillRect/>
                    </a:stretch>
                  </pic:blipFill>
                  <pic:spPr bwMode="auto">
                    <a:xfrm>
                      <a:off x="0" y="0"/>
                      <a:ext cx="941748" cy="782964"/>
                    </a:xfrm>
                    <a:prstGeom prst="rect">
                      <a:avLst/>
                    </a:prstGeom>
                    <a:noFill/>
                    <a:ln w="9525">
                      <a:noFill/>
                      <a:miter lim="800000"/>
                      <a:headEnd/>
                      <a:tailEnd/>
                    </a:ln>
                  </pic:spPr>
                </pic:pic>
              </a:graphicData>
            </a:graphic>
          </wp:inline>
        </w:drawing>
      </w:r>
    </w:p>
    <w:p w:rsidR="006F173A" w:rsidRDefault="006F173A" w:rsidP="00F750B7">
      <w:pPr>
        <w:rPr>
          <w:b/>
          <w:lang w:val="nl-NL"/>
        </w:rPr>
      </w:pPr>
      <w:r w:rsidRPr="006F173A">
        <w:rPr>
          <w:b/>
          <w:lang w:val="nl-NL"/>
        </w:rPr>
        <w:lastRenderedPageBreak/>
        <w:t>Trapverlichting</w:t>
      </w:r>
    </w:p>
    <w:p w:rsidR="006F173A" w:rsidRDefault="00FB4CF7" w:rsidP="00F750B7">
      <w:pPr>
        <w:rPr>
          <w:lang w:val="nl-NL"/>
        </w:rPr>
      </w:pPr>
      <w:r>
        <w:rPr>
          <w:lang w:val="nl-NL"/>
        </w:rPr>
        <w:t>De oriêntatieverlichting zorgt v</w:t>
      </w:r>
      <w:r w:rsidR="00BB522C">
        <w:rPr>
          <w:lang w:val="nl-NL"/>
        </w:rPr>
        <w:t>oor een geri</w:t>
      </w:r>
      <w:r>
        <w:rPr>
          <w:lang w:val="nl-NL"/>
        </w:rPr>
        <w:t>chte, decoratieve verlichting en w</w:t>
      </w:r>
      <w:r w:rsidR="00BB522C">
        <w:rPr>
          <w:lang w:val="nl-NL"/>
        </w:rPr>
        <w:t>ordt op 30 cm van de grond gemonteerd. Kan worden bediend door een standaardschakelaar of een automatische schakelaar met nulleider. Geleverd met een set van 3 afwerkingskappen: wit, aluminium-kleurig en antraciet.</w:t>
      </w:r>
    </w:p>
    <w:p w:rsidR="00FB4CF7" w:rsidRDefault="00FB4CF7" w:rsidP="00FB4CF7">
      <w:pPr>
        <w:rPr>
          <w:lang w:val="nl-NL"/>
        </w:rPr>
      </w:pPr>
      <w:r>
        <w:rPr>
          <w:lang w:val="nl-NL"/>
        </w:rPr>
        <w:t>Het mechanisme meet 2 modules breed (</w:t>
      </w:r>
      <w:r w:rsidR="005C4AF6">
        <w:rPr>
          <w:lang w:val="nl-NL"/>
        </w:rPr>
        <w:t>45</w:t>
      </w:r>
      <w:r>
        <w:rPr>
          <w:lang w:val="nl-NL"/>
        </w:rPr>
        <w:t xml:space="preserve"> x </w:t>
      </w:r>
      <w:r w:rsidR="005C4AF6">
        <w:rPr>
          <w:lang w:val="nl-NL"/>
        </w:rPr>
        <w:t>45</w:t>
      </w:r>
      <w:r>
        <w:rPr>
          <w:lang w:val="nl-NL"/>
        </w:rPr>
        <w:t>mm ) en bestaat in de afwerkingen wit, aluminium-kleurig en antraciet.</w:t>
      </w:r>
    </w:p>
    <w:p w:rsidR="00FB4CF7" w:rsidRDefault="00FB4CF7" w:rsidP="00FB4CF7"/>
    <w:p w:rsidR="00FB4CF7" w:rsidRDefault="00FB4CF7" w:rsidP="00FB4CF7">
      <w:r w:rsidRPr="007E35EE">
        <w:t>De</w:t>
      </w:r>
      <w:r>
        <w:t xml:space="preserve"> spot</w:t>
      </w:r>
      <w:r w:rsidRPr="007E35EE">
        <w:t xml:space="preserve"> is voorzien van 2 s</w:t>
      </w:r>
      <w:r>
        <w:t>chroef</w:t>
      </w:r>
      <w:r w:rsidRPr="007E35EE">
        <w:t>klemmen voor het aansluiten van het mech</w:t>
      </w:r>
      <w:r>
        <w:t>anisme. De klemmenaanduiding (L en N</w:t>
      </w:r>
      <w:r w:rsidRPr="007E35EE">
        <w:t xml:space="preserve">) </w:t>
      </w:r>
      <w:r>
        <w:t>bevindt</w:t>
      </w:r>
      <w:r w:rsidRPr="007E35EE">
        <w:t xml:space="preserve"> zich </w:t>
      </w:r>
      <w:r>
        <w:t>bovenaan de klemmen</w:t>
      </w:r>
      <w:r w:rsidRPr="007E35EE">
        <w:t>. De</w:t>
      </w:r>
      <w:r>
        <w:t xml:space="preserve"> klemmen</w:t>
      </w:r>
      <w:r w:rsidRPr="007E35EE">
        <w:t xml:space="preserve"> </w:t>
      </w:r>
      <w:r>
        <w:t>kunnen 2 x 1,5mm² of 2 x 2,5mm² draad bevatten. De draden dienen over een lengte van 8 mm gestript te worden.</w:t>
      </w:r>
    </w:p>
    <w:p w:rsidR="00FB4CF7" w:rsidRDefault="00FB4CF7" w:rsidP="00FB4CF7">
      <w:r>
        <w:t>De toets en diffuser zijn vervaardigd in polycarbonaat. De spot is halogeenvrij en UV bestendig.</w:t>
      </w:r>
    </w:p>
    <w:p w:rsidR="00FB4CF7" w:rsidRDefault="00FB4CF7" w:rsidP="00FB4CF7"/>
    <w:p w:rsidR="00FB4CF7" w:rsidRDefault="00FB4CF7" w:rsidP="00FB4CF7">
      <w:r w:rsidRPr="005A6FC6">
        <w:t xml:space="preserve">De </w:t>
      </w:r>
      <w:r>
        <w:t xml:space="preserve">spot </w:t>
      </w:r>
      <w:r w:rsidRPr="005A6FC6">
        <w:t xml:space="preserve">met hoge lichtefficiëntie </w:t>
      </w:r>
      <w:r>
        <w:t>heeft een lichtstroom van 70 lumen en een laag verbruik van 2,2 Watt. De LED heeft een kleurtemperatuur van 3000K (neutraal wit).</w:t>
      </w:r>
    </w:p>
    <w:p w:rsidR="00FB4CF7" w:rsidRPr="007E35EE" w:rsidRDefault="00FB4CF7" w:rsidP="00FB4CF7">
      <w:r>
        <w:t>Levensduur: +/- 50000 uur.</w:t>
      </w:r>
    </w:p>
    <w:p w:rsidR="00FB4CF7" w:rsidRDefault="00FB4CF7" w:rsidP="00FB4CF7">
      <w:pPr>
        <w:rPr>
          <w:lang w:val="nl-NL"/>
        </w:rPr>
      </w:pPr>
      <w:r>
        <w:rPr>
          <w:lang w:val="nl-NL"/>
        </w:rPr>
        <w:t>Conform volgende normen:</w:t>
      </w:r>
    </w:p>
    <w:p w:rsidR="00FB4CF7" w:rsidRDefault="00FB4CF7" w:rsidP="00FB4CF7">
      <w:pPr>
        <w:rPr>
          <w:lang w:val="nl-NL"/>
        </w:rPr>
      </w:pPr>
      <w:r>
        <w:rPr>
          <w:lang w:val="nl-NL"/>
        </w:rPr>
        <w:t>IEC 60598-1, IEC 60598-2-2, IEC 61547 en IEC 60669-2-1.</w:t>
      </w:r>
    </w:p>
    <w:p w:rsidR="006F173A" w:rsidRDefault="006F173A" w:rsidP="00F750B7">
      <w:pPr>
        <w:rPr>
          <w:lang w:val="nl-NL"/>
        </w:rPr>
      </w:pPr>
    </w:p>
    <w:p w:rsidR="006F173A" w:rsidRPr="006F173A" w:rsidRDefault="000278A9" w:rsidP="00F750B7">
      <w:pPr>
        <w:rPr>
          <w:b/>
          <w:lang w:val="nl-NL"/>
        </w:rPr>
      </w:pPr>
      <w:r w:rsidRPr="000278A9">
        <w:rPr>
          <w:b/>
          <w:noProof/>
          <w:lang w:eastAsia="nl-BE"/>
        </w:rPr>
        <w:drawing>
          <wp:inline distT="0" distB="0" distL="0" distR="0">
            <wp:extent cx="876300" cy="811677"/>
            <wp:effectExtent l="19050" t="0" r="0" b="0"/>
            <wp:docPr id="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8" cstate="print"/>
                    <a:srcRect/>
                    <a:stretch>
                      <a:fillRect/>
                    </a:stretch>
                  </pic:blipFill>
                  <pic:spPr bwMode="auto">
                    <a:xfrm>
                      <a:off x="0" y="0"/>
                      <a:ext cx="876300" cy="811677"/>
                    </a:xfrm>
                    <a:prstGeom prst="rect">
                      <a:avLst/>
                    </a:prstGeom>
                    <a:noFill/>
                    <a:ln w="9525">
                      <a:noFill/>
                      <a:miter lim="800000"/>
                      <a:headEnd/>
                      <a:tailEnd/>
                    </a:ln>
                  </pic:spPr>
                </pic:pic>
              </a:graphicData>
            </a:graphic>
          </wp:inline>
        </w:drawing>
      </w:r>
    </w:p>
    <w:p w:rsidR="00F750B7" w:rsidRPr="00F750B7" w:rsidRDefault="00F750B7" w:rsidP="00F750B7">
      <w:pPr>
        <w:pStyle w:val="Subtitle"/>
        <w:numPr>
          <w:ilvl w:val="0"/>
          <w:numId w:val="0"/>
        </w:numPr>
        <w:ind w:left="720"/>
        <w:rPr>
          <w:lang w:val="nl-NL"/>
        </w:rPr>
      </w:pPr>
    </w:p>
    <w:p w:rsidR="00ED23EB" w:rsidRPr="00A24C5C" w:rsidRDefault="00ED23EB" w:rsidP="00A24C5C">
      <w:pPr>
        <w:pStyle w:val="Subtitle"/>
        <w:numPr>
          <w:ilvl w:val="2"/>
          <w:numId w:val="4"/>
        </w:numPr>
        <w:rPr>
          <w:lang w:val="nl-NL"/>
        </w:rPr>
      </w:pPr>
      <w:r>
        <w:t>Noodverlichting</w:t>
      </w:r>
    </w:p>
    <w:p w:rsidR="00FB3E82" w:rsidRPr="00FB3E82" w:rsidRDefault="00FB3E82" w:rsidP="008D4CDF">
      <w:pPr>
        <w:rPr>
          <w:lang w:val="nl-NL"/>
        </w:rPr>
      </w:pPr>
    </w:p>
    <w:p w:rsidR="00ED23EB" w:rsidRPr="00A24C5C" w:rsidRDefault="00FB3E82" w:rsidP="008D4CDF">
      <w:pPr>
        <w:rPr>
          <w:b/>
          <w:u w:val="single"/>
          <w:lang w:val="nl-NL"/>
        </w:rPr>
      </w:pPr>
      <w:r w:rsidRPr="00A24C5C">
        <w:rPr>
          <w:b/>
          <w:lang w:val="nl-NL"/>
        </w:rPr>
        <w:t>Uittrekbare noodverlichting</w:t>
      </w:r>
    </w:p>
    <w:p w:rsidR="00FB3E82" w:rsidRDefault="00BB522C" w:rsidP="008D4CDF">
      <w:r>
        <w:t>Looplamp met automatische inschakeling in geval van stroomonderbreking.</w:t>
      </w:r>
    </w:p>
    <w:p w:rsidR="00BB522C" w:rsidRDefault="00BB522C" w:rsidP="008D4CDF">
      <w:r>
        <w:t>De lamp kan uit het mechanisme genomen worden door 1 maal op de lamp te drukken. Dan springt de lamp als het ware uit het mechanisme en kan je deze gebruiken als looplamp.</w:t>
      </w:r>
    </w:p>
    <w:p w:rsidR="00BB522C" w:rsidRDefault="00BB522C" w:rsidP="008D4CDF">
      <w:r>
        <w:t>Op de looplamp is  een ON/OFF knop voorzien voor de manuele in- en uitschakeling.</w:t>
      </w:r>
    </w:p>
    <w:p w:rsidR="007268DF" w:rsidRDefault="007268DF" w:rsidP="008D4CDF">
      <w:pPr>
        <w:rPr>
          <w:lang w:val="nl-NL"/>
        </w:rPr>
      </w:pPr>
    </w:p>
    <w:p w:rsidR="006D3D5D" w:rsidRDefault="00BB522C" w:rsidP="008D4CDF">
      <w:pPr>
        <w:rPr>
          <w:lang w:val="nl-NL"/>
        </w:rPr>
      </w:pPr>
      <w:r>
        <w:rPr>
          <w:noProof/>
          <w:lang w:eastAsia="nl-BE"/>
        </w:rPr>
        <w:drawing>
          <wp:inline distT="0" distB="0" distL="0" distR="0">
            <wp:extent cx="923925" cy="10191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9" cstate="print"/>
                    <a:srcRect/>
                    <a:stretch>
                      <a:fillRect/>
                    </a:stretch>
                  </pic:blipFill>
                  <pic:spPr bwMode="auto">
                    <a:xfrm>
                      <a:off x="0" y="0"/>
                      <a:ext cx="923925" cy="1019175"/>
                    </a:xfrm>
                    <a:prstGeom prst="rect">
                      <a:avLst/>
                    </a:prstGeom>
                    <a:noFill/>
                    <a:ln w="9525">
                      <a:noFill/>
                      <a:miter lim="800000"/>
                      <a:headEnd/>
                      <a:tailEnd/>
                    </a:ln>
                  </pic:spPr>
                </pic:pic>
              </a:graphicData>
            </a:graphic>
          </wp:inline>
        </w:drawing>
      </w:r>
    </w:p>
    <w:p w:rsidR="00FB3E82" w:rsidRPr="00A24C5C" w:rsidRDefault="00FB3E82" w:rsidP="008D4CDF">
      <w:pPr>
        <w:rPr>
          <w:b/>
          <w:lang w:val="nl-NL"/>
        </w:rPr>
      </w:pPr>
      <w:r w:rsidRPr="00A24C5C">
        <w:rPr>
          <w:b/>
          <w:lang w:val="nl-NL"/>
        </w:rPr>
        <w:t>Noodverlichting en omgevingsverlichting</w:t>
      </w:r>
      <w:r w:rsidRPr="00A24C5C">
        <w:rPr>
          <w:b/>
          <w:bCs/>
        </w:rPr>
        <w:tab/>
      </w:r>
    </w:p>
    <w:p w:rsidR="00FB3E82" w:rsidRPr="005A6FC6" w:rsidRDefault="00FB3E82" w:rsidP="008D4CDF">
      <w:r w:rsidRPr="005A6FC6">
        <w:t xml:space="preserve">De </w:t>
      </w:r>
      <w:r>
        <w:t xml:space="preserve">noodverlichting </w:t>
      </w:r>
      <w:r w:rsidRPr="005A6FC6">
        <w:t>met hoge lichtefficiëntie en met lange levensduur</w:t>
      </w:r>
      <w:r>
        <w:t xml:space="preserve"> </w:t>
      </w:r>
      <w:r w:rsidRPr="005A6FC6">
        <w:t xml:space="preserve">zijn beschikbaar in twee versies: </w:t>
      </w:r>
      <w:r>
        <w:t>met 1 uur autonomie of met drie uur autonomie. De noodverlichting</w:t>
      </w:r>
      <w:r w:rsidRPr="005A6FC6">
        <w:t xml:space="preserve"> springt automatisch aan wanneer de stroom uitvalt en dooft</w:t>
      </w:r>
      <w:r>
        <w:t xml:space="preserve"> </w:t>
      </w:r>
      <w:r w:rsidRPr="005A6FC6">
        <w:t>wanneer de stroom terugkeert.</w:t>
      </w:r>
    </w:p>
    <w:p w:rsidR="00A00A48" w:rsidRDefault="00A00A48" w:rsidP="008D4CDF"/>
    <w:p w:rsidR="00FB3E82" w:rsidRPr="005A6FC6" w:rsidRDefault="00FB3E82" w:rsidP="008D4CDF">
      <w:r w:rsidRPr="005A6FC6">
        <w:t>Elke lamp is uitgerust met een L</w:t>
      </w:r>
      <w:r w:rsidR="00185558">
        <w:t>ED</w:t>
      </w:r>
      <w:r w:rsidRPr="005A6FC6">
        <w:t xml:space="preserve"> die aangeeft of er al dan niet spanning</w:t>
      </w:r>
      <w:r>
        <w:t xml:space="preserve"> </w:t>
      </w:r>
      <w:r w:rsidRPr="005A6FC6">
        <w:t>aanwezig is en met een drukknop die het mogelijk maakt de lamp uit</w:t>
      </w:r>
      <w:r>
        <w:t xml:space="preserve"> </w:t>
      </w:r>
      <w:r w:rsidRPr="005A6FC6">
        <w:t>te schakelen voor haar evacuatie verlichtingsfunctie om te vermijden</w:t>
      </w:r>
      <w:r>
        <w:t xml:space="preserve"> </w:t>
      </w:r>
      <w:r w:rsidRPr="005A6FC6">
        <w:t>dat de batterijen onnodig zouden leeglopen wanneer, bijvoorbeeld, de</w:t>
      </w:r>
      <w:r>
        <w:t xml:space="preserve"> </w:t>
      </w:r>
      <w:r w:rsidRPr="005A6FC6">
        <w:t>hoofdschakelaar vrijwillig zou zijn afgezet voor het elektrisch onderhoud</w:t>
      </w:r>
      <w:r>
        <w:t xml:space="preserve"> </w:t>
      </w:r>
      <w:r w:rsidRPr="005A6FC6">
        <w:t>van de installatie Indien er verschillende noodlampen zijn, kan men ervoor</w:t>
      </w:r>
      <w:r>
        <w:t xml:space="preserve"> </w:t>
      </w:r>
      <w:r w:rsidRPr="005A6FC6">
        <w:t>kiezen ze collectief af te sluiten met behulp van een afgelegen schakelaar.</w:t>
      </w:r>
    </w:p>
    <w:p w:rsidR="00FB3E82" w:rsidRPr="00FB3E82" w:rsidRDefault="00FB3E82" w:rsidP="008D4CDF">
      <w:pPr>
        <w:rPr>
          <w:b/>
          <w:u w:val="single"/>
          <w:lang w:val="nl-NL"/>
        </w:rPr>
      </w:pPr>
      <w:r w:rsidRPr="005A6FC6">
        <w:t>De lampen worden geleverd met batterijen die aan de achterzijde bevestigd</w:t>
      </w:r>
      <w:r>
        <w:t xml:space="preserve"> </w:t>
      </w:r>
      <w:r w:rsidRPr="005A6FC6">
        <w:t>zijn op een plaats die gemakkelijk toegankelijk is voor eventuele vervanging</w:t>
      </w:r>
      <w:r>
        <w:t xml:space="preserve"> </w:t>
      </w:r>
      <w:r w:rsidRPr="005A6FC6">
        <w:t>van de batterijen. De vervangbatterijen zijn afzonderlijk beschikbaar</w:t>
      </w:r>
    </w:p>
    <w:p w:rsidR="00FB3E82" w:rsidRDefault="00FB3E82" w:rsidP="008D4CDF"/>
    <w:p w:rsidR="00FB3E82" w:rsidRPr="00A24C5C" w:rsidRDefault="00FB3E82" w:rsidP="008D4CDF">
      <w:pPr>
        <w:rPr>
          <w:b/>
          <w:bCs/>
          <w:i/>
        </w:rPr>
      </w:pPr>
      <w:r w:rsidRPr="00A24C5C">
        <w:rPr>
          <w:i/>
          <w:lang w:val="nl-NL"/>
        </w:rPr>
        <w:t>- Vaste noodverlichting</w:t>
      </w:r>
      <w:r w:rsidRPr="00A24C5C">
        <w:rPr>
          <w:b/>
          <w:bCs/>
          <w:i/>
        </w:rPr>
        <w:tab/>
      </w:r>
    </w:p>
    <w:p w:rsidR="00EF775F" w:rsidRDefault="00FB3E82" w:rsidP="008D4CDF">
      <w:r>
        <w:t>V</w:t>
      </w:r>
      <w:r w:rsidRPr="00FC43CD">
        <w:t xml:space="preserve">aste noodverlichting met automatische inschakeling bij stroomuitval, 230Vac. LED signalisatie voor aanwezigheid van spanning. Drukknop aanwezig voor vrijwillige uitschakeling. Mogelijkheid voor afstandsuitschakeling met schakelaar. Oplaadbare en vervangbare Ni-Cd batterij. </w:t>
      </w:r>
      <w:r w:rsidRPr="00BA19DE">
        <w:rPr>
          <w:u w:val="single"/>
        </w:rPr>
        <w:t>Autonomie 1 uur. Lampvermogen 1W</w:t>
      </w:r>
      <w:r w:rsidRPr="00FC43CD">
        <w:t xml:space="preserve">. Het toestel is vervaardigd uit kunststofhars. Schroefklemmen met konische ingang zorgen voor de </w:t>
      </w:r>
    </w:p>
    <w:p w:rsidR="00FB3E82" w:rsidRDefault="00FB3E82" w:rsidP="008D4CDF">
      <w:r w:rsidRPr="00FC43CD">
        <w:t xml:space="preserve">aansluiting van de geleiders. Een inkeping achteraan duidt de exacte ontmantelingsafstand van de geleiders aan. Bij de montage wordt het toestel in de </w:t>
      </w:r>
    </w:p>
    <w:p w:rsidR="00D67871" w:rsidRPr="00FC43CD" w:rsidRDefault="00FB3E82" w:rsidP="008D4CDF">
      <w:r w:rsidRPr="00FC43CD">
        <w:t>bevestigingsveren van de toes</w:t>
      </w:r>
      <w:r w:rsidR="00A73F88">
        <w:t>telhouder geklikt. Afmetingen: 92</w:t>
      </w:r>
      <w:r w:rsidRPr="00FC43CD">
        <w:t>x</w:t>
      </w:r>
      <w:r w:rsidR="00A73F88">
        <w:t>60</w:t>
      </w:r>
      <w:r>
        <w:t xml:space="preserve"> </w:t>
      </w:r>
      <w:r w:rsidRPr="00FC43CD">
        <w:t>mm (4 modules), inbouwdiepte: 41</w:t>
      </w:r>
      <w:r>
        <w:t xml:space="preserve"> </w:t>
      </w:r>
      <w:r w:rsidRPr="00FC43CD">
        <w:t xml:space="preserve">mm. </w:t>
      </w:r>
    </w:p>
    <w:p w:rsidR="00FE4651" w:rsidRDefault="00FE4651" w:rsidP="008D4CDF"/>
    <w:p w:rsidR="00FB3E82" w:rsidRDefault="00FB3E82" w:rsidP="008D4CDF">
      <w:r w:rsidRPr="00573D79">
        <w:rPr>
          <w:bCs/>
        </w:rPr>
        <w:t xml:space="preserve">Vaste </w:t>
      </w:r>
      <w:r w:rsidRPr="00573D79">
        <w:t>noodverlichting</w:t>
      </w:r>
      <w:r w:rsidRPr="00FC43CD">
        <w:t xml:space="preserve"> met automatische inschakeling bij stroomuitval, 230Vac. LED signalisatie voor aanwezigheid van spanning. Drukknop aanwezig voor vrijwillige uitschakeling. Mogelijkheid voor afstandsuitschakeling met schakelaar. Oplaadbare en vervangbare Ni-Cd batterij. </w:t>
      </w:r>
      <w:r w:rsidRPr="00BA19DE">
        <w:rPr>
          <w:u w:val="single"/>
        </w:rPr>
        <w:t>Autonomie 1 uur. Lampvermogen 1.3W</w:t>
      </w:r>
      <w:r w:rsidRPr="00FC43CD">
        <w:t>. Het toestel is vervaardigd uit kunststofhars. Schroefklemmen met konische ingang zorgen voor de aansluiting van de geleiders. Een inkeping achteraan duidt de exacte ontmantelingsafstand van de geleiders aan. Bij de montage wordt het toestel in de</w:t>
      </w:r>
      <w:r w:rsidR="00FE4651">
        <w:t xml:space="preserve"> </w:t>
      </w:r>
      <w:r w:rsidRPr="00FC43CD">
        <w:t>bevestigingsveren van de toestelhouder geklikt. Afmetingen: 13</w:t>
      </w:r>
      <w:r w:rsidR="00A73F88">
        <w:t>6x60</w:t>
      </w:r>
      <w:r w:rsidRPr="00FC43CD">
        <w:t>mm (6 modules), inbouwdiepte: 41</w:t>
      </w:r>
      <w:r>
        <w:t xml:space="preserve"> </w:t>
      </w:r>
      <w:r w:rsidRPr="00FC43CD">
        <w:t xml:space="preserve">mm. </w:t>
      </w:r>
    </w:p>
    <w:p w:rsidR="00BB522C" w:rsidRPr="00FC43CD" w:rsidRDefault="00BB522C" w:rsidP="008D4CDF">
      <w:r w:rsidRPr="00BB522C">
        <w:rPr>
          <w:noProof/>
          <w:lang w:eastAsia="nl-BE"/>
        </w:rPr>
        <w:drawing>
          <wp:inline distT="0" distB="0" distL="0" distR="0">
            <wp:extent cx="1047750" cy="752475"/>
            <wp:effectExtent l="19050" t="0" r="0"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0" cstate="print"/>
                    <a:srcRect/>
                    <a:stretch>
                      <a:fillRect/>
                    </a:stretch>
                  </pic:blipFill>
                  <pic:spPr bwMode="auto">
                    <a:xfrm>
                      <a:off x="0" y="0"/>
                      <a:ext cx="1047750" cy="752475"/>
                    </a:xfrm>
                    <a:prstGeom prst="rect">
                      <a:avLst/>
                    </a:prstGeom>
                    <a:noFill/>
                    <a:ln w="9525">
                      <a:noFill/>
                      <a:miter lim="800000"/>
                      <a:headEnd/>
                      <a:tailEnd/>
                    </a:ln>
                  </pic:spPr>
                </pic:pic>
              </a:graphicData>
            </a:graphic>
          </wp:inline>
        </w:drawing>
      </w:r>
      <w:r>
        <w:tab/>
      </w:r>
      <w:r>
        <w:rPr>
          <w:noProof/>
          <w:lang w:eastAsia="nl-BE"/>
        </w:rPr>
        <w:drawing>
          <wp:inline distT="0" distB="0" distL="0" distR="0">
            <wp:extent cx="1323975" cy="885825"/>
            <wp:effectExtent l="19050" t="0" r="9525" b="0"/>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1" cstate="print"/>
                    <a:srcRect/>
                    <a:stretch>
                      <a:fillRect/>
                    </a:stretch>
                  </pic:blipFill>
                  <pic:spPr bwMode="auto">
                    <a:xfrm>
                      <a:off x="0" y="0"/>
                      <a:ext cx="1323975" cy="885825"/>
                    </a:xfrm>
                    <a:prstGeom prst="rect">
                      <a:avLst/>
                    </a:prstGeom>
                    <a:noFill/>
                    <a:ln w="9525">
                      <a:noFill/>
                      <a:miter lim="800000"/>
                      <a:headEnd/>
                      <a:tailEnd/>
                    </a:ln>
                  </pic:spPr>
                </pic:pic>
              </a:graphicData>
            </a:graphic>
          </wp:inline>
        </w:drawing>
      </w:r>
      <w:r>
        <w:tab/>
      </w:r>
      <w:r>
        <w:tab/>
      </w:r>
    </w:p>
    <w:p w:rsidR="00FB3E82" w:rsidRPr="00FB3E82" w:rsidRDefault="00FB3E82" w:rsidP="008D4CDF">
      <w:pPr>
        <w:rPr>
          <w:lang w:val="nl-NL"/>
        </w:rPr>
      </w:pPr>
    </w:p>
    <w:p w:rsidR="007268DF" w:rsidRPr="00A24C5C" w:rsidRDefault="00A24C5C" w:rsidP="00A24C5C">
      <w:pPr>
        <w:rPr>
          <w:rStyle w:val="Strong"/>
          <w:lang w:val="nl-NL"/>
        </w:rPr>
      </w:pPr>
      <w:r>
        <w:rPr>
          <w:rStyle w:val="Strong"/>
          <w:lang w:val="nl-NL"/>
        </w:rPr>
        <w:t xml:space="preserve">2.3.2. </w:t>
      </w:r>
      <w:r w:rsidR="003464D9" w:rsidRPr="00A24C5C">
        <w:rPr>
          <w:rStyle w:val="Strong"/>
          <w:lang w:val="nl-NL"/>
        </w:rPr>
        <w:t>Beveiligingstoestellen</w:t>
      </w:r>
    </w:p>
    <w:p w:rsidR="00A24C5C" w:rsidRDefault="00A24C5C" w:rsidP="008D4CDF">
      <w:pPr>
        <w:rPr>
          <w:i/>
        </w:rPr>
      </w:pPr>
    </w:p>
    <w:p w:rsidR="003464D9" w:rsidRPr="00A24C5C" w:rsidRDefault="009C0B70" w:rsidP="008D4CDF">
      <w:pPr>
        <w:rPr>
          <w:b/>
        </w:rPr>
      </w:pPr>
      <w:r>
        <w:rPr>
          <w:b/>
        </w:rPr>
        <w:t>A</w:t>
      </w:r>
      <w:r w:rsidR="003464D9" w:rsidRPr="00A24C5C">
        <w:rPr>
          <w:b/>
        </w:rPr>
        <w:t>utomatische magnetothermische schakelaars</w:t>
      </w:r>
    </w:p>
    <w:p w:rsidR="003464D9" w:rsidRPr="00F25157" w:rsidRDefault="003464D9" w:rsidP="008D4CDF">
      <w:r w:rsidRPr="00F25157">
        <w:t>De aut</w:t>
      </w:r>
      <w:r w:rsidR="007B6F50">
        <w:t>o</w:t>
      </w:r>
      <w:r w:rsidRPr="00F25157">
        <w:t>mati</w:t>
      </w:r>
      <w:r w:rsidR="007B6F50">
        <w:t>s</w:t>
      </w:r>
      <w:r w:rsidRPr="00F25157">
        <w:t xml:space="preserve">che magnetothermische schakelaar zijn geschikt voor de beveiliging van kringen tegen overbelasting en kortsluitingen.  De magnetothermische schakelaar beschikt over 1 beschermde pool van 6A en een indicator voor open of gesloten contacten. </w:t>
      </w:r>
      <w:r w:rsidR="007B6F50">
        <w:t>Bestaat in de afwekingen wit, aluminium-kleurig en antraciet.</w:t>
      </w:r>
    </w:p>
    <w:p w:rsidR="003464D9" w:rsidRPr="00F25157" w:rsidRDefault="009E618E" w:rsidP="008D4CDF">
      <w:r w:rsidRPr="00F25157">
        <w:rPr>
          <w:noProof/>
          <w:lang w:eastAsia="nl-BE"/>
        </w:rPr>
        <w:drawing>
          <wp:inline distT="0" distB="0" distL="0" distR="0">
            <wp:extent cx="1193165" cy="1028700"/>
            <wp:effectExtent l="19050" t="0" r="6985" b="0"/>
            <wp:docPr id="85" name="Picture 85" descr="M:\Elke\03 PROFESSIONEEL\01 producten\LL\LivingLight_pictos_jpg\LivingLight_pictos_jpg\N430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Elke\03 PROFESSIONEEL\01 producten\LL\LivingLight_pictos_jpg\LivingLight_pictos_jpg\N4301_6.jpg"/>
                    <pic:cNvPicPr>
                      <a:picLocks noChangeAspect="1" noChangeArrowheads="1"/>
                    </pic:cNvPicPr>
                  </pic:nvPicPr>
                  <pic:blipFill>
                    <a:blip r:embed="rId82" cstate="print"/>
                    <a:srcRect t="13600"/>
                    <a:stretch>
                      <a:fillRect/>
                    </a:stretch>
                  </pic:blipFill>
                  <pic:spPr bwMode="auto">
                    <a:xfrm>
                      <a:off x="0" y="0"/>
                      <a:ext cx="1193165" cy="1028700"/>
                    </a:xfrm>
                    <a:prstGeom prst="rect">
                      <a:avLst/>
                    </a:prstGeom>
                    <a:noFill/>
                    <a:ln w="9525">
                      <a:noFill/>
                      <a:miter lim="800000"/>
                      <a:headEnd/>
                      <a:tailEnd/>
                    </a:ln>
                  </pic:spPr>
                </pic:pic>
              </a:graphicData>
            </a:graphic>
          </wp:inline>
        </w:drawing>
      </w:r>
    </w:p>
    <w:p w:rsidR="003464D9" w:rsidRPr="00A24C5C" w:rsidRDefault="003464D9" w:rsidP="00097E03">
      <w:pPr>
        <w:tabs>
          <w:tab w:val="clear" w:pos="284"/>
          <w:tab w:val="clear" w:pos="567"/>
        </w:tabs>
        <w:overflowPunct/>
        <w:autoSpaceDE/>
        <w:autoSpaceDN/>
        <w:adjustRightInd/>
        <w:textAlignment w:val="auto"/>
        <w:rPr>
          <w:b/>
        </w:rPr>
      </w:pPr>
      <w:r w:rsidRPr="00A24C5C">
        <w:rPr>
          <w:b/>
        </w:rPr>
        <w:t>differentieel</w:t>
      </w:r>
    </w:p>
    <w:p w:rsidR="003464D9" w:rsidRPr="00F25157" w:rsidRDefault="003464D9" w:rsidP="008D4CDF">
      <w:r w:rsidRPr="00F25157">
        <w:t>De dif</w:t>
      </w:r>
      <w:r w:rsidR="00F20634" w:rsidRPr="00F25157">
        <w:t>f</w:t>
      </w:r>
      <w:r w:rsidRPr="00F25157">
        <w:t xml:space="preserve">erentieelautomaat </w:t>
      </w:r>
      <w:r w:rsidR="00F20634" w:rsidRPr="00F25157">
        <w:t>is</w:t>
      </w:r>
      <w:r w:rsidRPr="00F25157">
        <w:t xml:space="preserve"> bestemd voor de beveiliging van éénfasige kringen tegen overbelasting en kortsluitingen. De differentieelschakelaar beschikt over een 1 beschermde pool en een indicator voor open en gesloten contacten. </w:t>
      </w:r>
      <w:r w:rsidR="007B6F50">
        <w:t>Bestaat in de afwekingen wit, aluminium-kleurig en antraciet.</w:t>
      </w:r>
    </w:p>
    <w:p w:rsidR="003464D9" w:rsidRPr="00F25157" w:rsidRDefault="009E618E" w:rsidP="008D4CDF">
      <w:r w:rsidRPr="00F25157">
        <w:rPr>
          <w:noProof/>
          <w:lang w:eastAsia="nl-BE"/>
        </w:rPr>
        <w:drawing>
          <wp:inline distT="0" distB="0" distL="0" distR="0">
            <wp:extent cx="1116965" cy="962025"/>
            <wp:effectExtent l="19050" t="0" r="6985" b="0"/>
            <wp:docPr id="86" name="Picture 86" descr="M:\Elke\03 PROFESSIONEEL\01 producten\LL\LivingLight_pictos_jpg\LivingLight_pictos_jpg\N430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Elke\03 PROFESSIONEEL\01 producten\LL\LivingLight_pictos_jpg\LivingLight_pictos_jpg\N4305_6.jpg"/>
                    <pic:cNvPicPr>
                      <a:picLocks noChangeAspect="1" noChangeArrowheads="1"/>
                    </pic:cNvPicPr>
                  </pic:nvPicPr>
                  <pic:blipFill>
                    <a:blip r:embed="rId83" cstate="print"/>
                    <a:srcRect t="13675"/>
                    <a:stretch>
                      <a:fillRect/>
                    </a:stretch>
                  </pic:blipFill>
                  <pic:spPr bwMode="auto">
                    <a:xfrm>
                      <a:off x="0" y="0"/>
                      <a:ext cx="1116965" cy="962025"/>
                    </a:xfrm>
                    <a:prstGeom prst="rect">
                      <a:avLst/>
                    </a:prstGeom>
                    <a:noFill/>
                    <a:ln w="9525">
                      <a:noFill/>
                      <a:miter lim="800000"/>
                      <a:headEnd/>
                      <a:tailEnd/>
                    </a:ln>
                  </pic:spPr>
                </pic:pic>
              </a:graphicData>
            </a:graphic>
          </wp:inline>
        </w:drawing>
      </w:r>
    </w:p>
    <w:p w:rsidR="000278A9" w:rsidRDefault="000278A9" w:rsidP="008D4CDF">
      <w:pPr>
        <w:rPr>
          <w:b/>
        </w:rPr>
      </w:pPr>
    </w:p>
    <w:p w:rsidR="000278A9" w:rsidRDefault="000278A9" w:rsidP="008D4CDF">
      <w:pPr>
        <w:rPr>
          <w:b/>
        </w:rPr>
      </w:pPr>
    </w:p>
    <w:p w:rsidR="000278A9" w:rsidRDefault="000278A9" w:rsidP="008D4CDF">
      <w:pPr>
        <w:rPr>
          <w:b/>
        </w:rPr>
      </w:pPr>
    </w:p>
    <w:p w:rsidR="003464D9" w:rsidRPr="00A24C5C" w:rsidRDefault="003464D9" w:rsidP="008D4CDF">
      <w:pPr>
        <w:rPr>
          <w:b/>
        </w:rPr>
      </w:pPr>
      <w:r w:rsidRPr="00A24C5C">
        <w:rPr>
          <w:b/>
        </w:rPr>
        <w:lastRenderedPageBreak/>
        <w:t>Zekeringhouder</w:t>
      </w:r>
    </w:p>
    <w:p w:rsidR="003464D9" w:rsidRPr="00F25157" w:rsidRDefault="003464D9" w:rsidP="008D4CDF">
      <w:r w:rsidRPr="00F25157">
        <w:t>Zekeringhouder voor zekeringen 5 x 20 en 6,3 x 32 – max. 10 A – 250V~</w:t>
      </w:r>
      <w:r w:rsidR="007B6F50">
        <w:br/>
        <w:t>Bestaat in de afwekingen wit, aluminium-kleurig en antraciet.</w:t>
      </w:r>
    </w:p>
    <w:p w:rsidR="00A24C5C" w:rsidRPr="00A24C5C" w:rsidRDefault="009E618E" w:rsidP="00A24C5C">
      <w:pPr>
        <w:rPr>
          <w:highlight w:val="yellow"/>
        </w:rPr>
      </w:pPr>
      <w:r>
        <w:rPr>
          <w:noProof/>
          <w:lang w:eastAsia="nl-BE"/>
        </w:rPr>
        <w:drawing>
          <wp:inline distT="0" distB="0" distL="0" distR="0">
            <wp:extent cx="1181100" cy="1019175"/>
            <wp:effectExtent l="19050" t="0" r="0" b="0"/>
            <wp:docPr id="87" name="Picture 87" descr="M:\Elke\03 PROFESSIONEEL\01 producten\LL\LivingLight_pictos_jpg\LivingLight_pictos_jpg\N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Elke\03 PROFESSIONEEL\01 producten\LL\LivingLight_pictos_jpg\LivingLight_pictos_jpg\N4321.jpg"/>
                    <pic:cNvPicPr>
                      <a:picLocks noChangeAspect="1" noChangeArrowheads="1"/>
                    </pic:cNvPicPr>
                  </pic:nvPicPr>
                  <pic:blipFill>
                    <a:blip r:embed="rId84" cstate="print"/>
                    <a:srcRect t="13710"/>
                    <a:stretch>
                      <a:fillRect/>
                    </a:stretch>
                  </pic:blipFill>
                  <pic:spPr bwMode="auto">
                    <a:xfrm>
                      <a:off x="0" y="0"/>
                      <a:ext cx="1181100" cy="1019175"/>
                    </a:xfrm>
                    <a:prstGeom prst="rect">
                      <a:avLst/>
                    </a:prstGeom>
                    <a:noFill/>
                    <a:ln w="9525">
                      <a:noFill/>
                      <a:miter lim="800000"/>
                      <a:headEnd/>
                      <a:tailEnd/>
                    </a:ln>
                  </pic:spPr>
                </pic:pic>
              </a:graphicData>
            </a:graphic>
          </wp:inline>
        </w:drawing>
      </w:r>
    </w:p>
    <w:p w:rsidR="003464D9" w:rsidRPr="00A24C5C" w:rsidRDefault="003464D9" w:rsidP="008D4CDF">
      <w:pPr>
        <w:rPr>
          <w:b/>
        </w:rPr>
      </w:pPr>
      <w:r w:rsidRPr="00A24C5C">
        <w:rPr>
          <w:b/>
        </w:rPr>
        <w:t>Overspanningsbeveiliger</w:t>
      </w:r>
    </w:p>
    <w:p w:rsidR="003464D9" w:rsidRPr="00F25157" w:rsidRDefault="003464D9" w:rsidP="008D4CDF">
      <w:r w:rsidRPr="00F25157">
        <w:t>De overspanningsbeveiliger 1 P dient verbonden te worden met een contactdoos. De ov</w:t>
      </w:r>
      <w:r w:rsidR="00FA56BB" w:rsidRPr="00F25157">
        <w:t>erspanni</w:t>
      </w:r>
      <w:r w:rsidRPr="00F25157">
        <w:t xml:space="preserve">gsbeveiliger heeft de volgende eigenschappen: </w:t>
      </w:r>
    </w:p>
    <w:p w:rsidR="00FA56BB" w:rsidRPr="00F25157" w:rsidRDefault="003464D9" w:rsidP="008D4CDF">
      <w:r w:rsidRPr="00F25157">
        <w:t>Nominale stroom In= 1kA</w:t>
      </w:r>
      <w:r w:rsidRPr="00F25157">
        <w:br/>
        <w:t>Maximale stroom Imax = 2 kA</w:t>
      </w:r>
      <w:r w:rsidR="007B6F50">
        <w:br/>
        <w:t>Bestaat in de afwekingen wit, aluminium-kleurig en antraciet.</w:t>
      </w:r>
    </w:p>
    <w:p w:rsidR="00097E03" w:rsidRDefault="009E618E" w:rsidP="008D4CDF">
      <w:r w:rsidRPr="00F25157">
        <w:rPr>
          <w:noProof/>
          <w:lang w:eastAsia="nl-BE"/>
        </w:rPr>
        <w:drawing>
          <wp:inline distT="0" distB="0" distL="0" distR="0">
            <wp:extent cx="1122281" cy="1122281"/>
            <wp:effectExtent l="19050" t="0" r="1669" b="0"/>
            <wp:docPr id="88" name="Picture 88" descr="M:\Elke\03 PROFESSIONEEL\01 producten\LL\LivingLight_pictos_jpg\LivingLight_pictos_jpg\N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Elke\03 PROFESSIONEEL\01 producten\LL\LivingLight_pictos_jpg\LivingLight_pictos_jpg\N4536.jpg"/>
                    <pic:cNvPicPr>
                      <a:picLocks noChangeAspect="1" noChangeArrowheads="1"/>
                    </pic:cNvPicPr>
                  </pic:nvPicPr>
                  <pic:blipFill>
                    <a:blip r:embed="rId85" cstate="print"/>
                    <a:srcRect/>
                    <a:stretch>
                      <a:fillRect/>
                    </a:stretch>
                  </pic:blipFill>
                  <pic:spPr bwMode="auto">
                    <a:xfrm>
                      <a:off x="0" y="0"/>
                      <a:ext cx="1124749" cy="1124749"/>
                    </a:xfrm>
                    <a:prstGeom prst="rect">
                      <a:avLst/>
                    </a:prstGeom>
                    <a:noFill/>
                    <a:ln w="9525">
                      <a:noFill/>
                      <a:miter lim="800000"/>
                      <a:headEnd/>
                      <a:tailEnd/>
                    </a:ln>
                  </pic:spPr>
                </pic:pic>
              </a:graphicData>
            </a:graphic>
          </wp:inline>
        </w:drawing>
      </w:r>
    </w:p>
    <w:p w:rsidR="001A2D06" w:rsidRPr="00A24C5C" w:rsidRDefault="001A2D06" w:rsidP="00A24C5C">
      <w:pPr>
        <w:pStyle w:val="ListParagraph"/>
        <w:numPr>
          <w:ilvl w:val="2"/>
          <w:numId w:val="7"/>
        </w:numPr>
        <w:tabs>
          <w:tab w:val="clear" w:pos="284"/>
          <w:tab w:val="clear" w:pos="567"/>
        </w:tabs>
        <w:overflowPunct/>
        <w:autoSpaceDE/>
        <w:autoSpaceDN/>
        <w:adjustRightInd/>
        <w:textAlignment w:val="auto"/>
        <w:rPr>
          <w:rStyle w:val="Strong"/>
          <w:lang w:val="nl-NL"/>
        </w:rPr>
      </w:pPr>
      <w:r w:rsidRPr="00A24C5C">
        <w:rPr>
          <w:rStyle w:val="Strong"/>
          <w:lang w:val="nl-NL"/>
        </w:rPr>
        <w:t>Bellen en gongen</w:t>
      </w:r>
    </w:p>
    <w:p w:rsidR="001A2D06" w:rsidRPr="00F25157" w:rsidRDefault="001A2D06" w:rsidP="008D4CDF"/>
    <w:p w:rsidR="00FA56BB" w:rsidRPr="00A24C5C" w:rsidRDefault="00FA56BB" w:rsidP="00A24C5C">
      <w:pPr>
        <w:rPr>
          <w:b/>
        </w:rPr>
      </w:pPr>
      <w:r w:rsidRPr="00A24C5C">
        <w:rPr>
          <w:b/>
        </w:rPr>
        <w:t>Bel 12V</w:t>
      </w:r>
    </w:p>
    <w:p w:rsidR="00FA56BB" w:rsidRPr="00F25157" w:rsidRDefault="00FA56BB" w:rsidP="008D4CDF">
      <w:r w:rsidRPr="00F25157">
        <w:t xml:space="preserve">Bel met bronzen schel 12ac 5W 80dB. Het toestel is vervaardigd uit kunststofhars in de massa gekleurd: zwart. Schroefklemmen met konische ingang zorgen voor de aansluiting van de geleiders. Een inkeping achteraan duidt de exacte ontmantelingsafstand van de geleiders aan. Bij de montage wordt het toestel in de bevestigingsveren van de toestelhouder geklikt. Afmetingen: </w:t>
      </w:r>
      <w:r w:rsidR="009B485E">
        <w:t>22,5</w:t>
      </w:r>
      <w:r w:rsidRPr="00F25157">
        <w:t>x</w:t>
      </w:r>
      <w:r w:rsidR="005C4AF6">
        <w:t>45</w:t>
      </w:r>
      <w:r w:rsidRPr="00F25157">
        <w:t>mm (1 module), inbouwdiepte: 32mm.</w:t>
      </w:r>
      <w:r w:rsidR="007B6F50">
        <w:t xml:space="preserve"> Bestaat in de afwekingen wit, aluminium-kleurig en antraciet.</w:t>
      </w:r>
    </w:p>
    <w:p w:rsidR="007B6F50" w:rsidRDefault="007B6F50" w:rsidP="008D4CDF">
      <w:pPr>
        <w:rPr>
          <w:noProof/>
          <w:lang w:val="en-US" w:eastAsia="en-US"/>
        </w:rPr>
      </w:pPr>
      <w:r>
        <w:rPr>
          <w:noProof/>
          <w:lang w:eastAsia="nl-BE"/>
        </w:rPr>
        <w:drawing>
          <wp:inline distT="0" distB="0" distL="0" distR="0">
            <wp:extent cx="819150" cy="98107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6" cstate="print"/>
                    <a:srcRect/>
                    <a:stretch>
                      <a:fillRect/>
                    </a:stretch>
                  </pic:blipFill>
                  <pic:spPr bwMode="auto">
                    <a:xfrm>
                      <a:off x="0" y="0"/>
                      <a:ext cx="819150" cy="981075"/>
                    </a:xfrm>
                    <a:prstGeom prst="rect">
                      <a:avLst/>
                    </a:prstGeom>
                    <a:noFill/>
                    <a:ln w="9525">
                      <a:noFill/>
                      <a:miter lim="800000"/>
                      <a:headEnd/>
                      <a:tailEnd/>
                    </a:ln>
                  </pic:spPr>
                </pic:pic>
              </a:graphicData>
            </a:graphic>
          </wp:inline>
        </w:drawing>
      </w:r>
    </w:p>
    <w:p w:rsidR="007B6F50" w:rsidRPr="00F25157" w:rsidRDefault="007B6F50" w:rsidP="008D4CDF"/>
    <w:p w:rsidR="00FA56BB" w:rsidRPr="00A24C5C" w:rsidRDefault="00FA56BB" w:rsidP="00A24C5C">
      <w:pPr>
        <w:rPr>
          <w:b/>
        </w:rPr>
      </w:pPr>
      <w:r w:rsidRPr="00A24C5C">
        <w:rPr>
          <w:b/>
        </w:rPr>
        <w:t>Bel 230V</w:t>
      </w:r>
    </w:p>
    <w:p w:rsidR="00FA56BB" w:rsidRPr="00F25157" w:rsidRDefault="00FA56BB" w:rsidP="008D4CDF">
      <w:r w:rsidRPr="00F25157">
        <w:t xml:space="preserve">Bel met bronzen schel 230Vac 8W 80dB. Het toestel is vervaardigd uit kunststofhars in de massa gekleurd: zwart. Schroefklemmen met konische ingang zorgen voor de aansluiting van de geleiders. Een inkeping achteraan duidt de exacte ontmantelingsafstand van de geleiders aan. Bij de montage wordt het toestel in de bevestigingsveren van de toestelhouder geklikt. Afmetingen: </w:t>
      </w:r>
      <w:r w:rsidR="009B485E">
        <w:t>22,5</w:t>
      </w:r>
      <w:r w:rsidRPr="00F25157">
        <w:t>x4</w:t>
      </w:r>
      <w:r w:rsidR="00A73F88">
        <w:t>5</w:t>
      </w:r>
      <w:r w:rsidRPr="00F25157">
        <w:t xml:space="preserve">mm (1 module), inbouwdiepte: 32mm. </w:t>
      </w:r>
      <w:r w:rsidR="007B6F50">
        <w:t>Bestaat in de afwekingen wit, aluminium-kleurig en antraciet.</w:t>
      </w:r>
    </w:p>
    <w:p w:rsidR="007B6F50" w:rsidRDefault="007B6F50" w:rsidP="008D4CDF">
      <w:pPr>
        <w:rPr>
          <w:noProof/>
          <w:lang w:val="en-US" w:eastAsia="en-US"/>
        </w:rPr>
      </w:pPr>
      <w:r>
        <w:rPr>
          <w:noProof/>
          <w:lang w:eastAsia="nl-BE"/>
        </w:rPr>
        <w:drawing>
          <wp:inline distT="0" distB="0" distL="0" distR="0">
            <wp:extent cx="771525" cy="1019175"/>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7" cstate="print"/>
                    <a:srcRect/>
                    <a:stretch>
                      <a:fillRect/>
                    </a:stretch>
                  </pic:blipFill>
                  <pic:spPr bwMode="auto">
                    <a:xfrm>
                      <a:off x="0" y="0"/>
                      <a:ext cx="771525" cy="1019175"/>
                    </a:xfrm>
                    <a:prstGeom prst="rect">
                      <a:avLst/>
                    </a:prstGeom>
                    <a:noFill/>
                    <a:ln w="9525">
                      <a:noFill/>
                      <a:miter lim="800000"/>
                      <a:headEnd/>
                      <a:tailEnd/>
                    </a:ln>
                  </pic:spPr>
                </pic:pic>
              </a:graphicData>
            </a:graphic>
          </wp:inline>
        </w:drawing>
      </w:r>
    </w:p>
    <w:p w:rsidR="007B6F50" w:rsidRPr="00F25157" w:rsidRDefault="007B6F50" w:rsidP="008D4CDF"/>
    <w:p w:rsidR="00FA56BB" w:rsidRPr="00A24C5C" w:rsidRDefault="00FA56BB" w:rsidP="00A24C5C">
      <w:pPr>
        <w:rPr>
          <w:b/>
        </w:rPr>
      </w:pPr>
      <w:r w:rsidRPr="00A24C5C">
        <w:rPr>
          <w:b/>
        </w:rPr>
        <w:lastRenderedPageBreak/>
        <w:t>Elektronische bel</w:t>
      </w:r>
    </w:p>
    <w:p w:rsidR="00FA56BB" w:rsidRPr="00F25157" w:rsidRDefault="00FA56BB" w:rsidP="008D4CDF">
      <w:r w:rsidRPr="00F25157">
        <w:t xml:space="preserve">Elektronische bel met 3 verschillende tonen en volumeregelaar, 12Vac/dc. Het toestel is vervaardigd uit kunststofhars in de massa gekleurd: zwart. Schroefklemmen met konische ingang zorgen voor de aansluiting van de geleiders. Een inkeping achteraan duidt de exacte ontmantelingsafstand van de geleiders aan. Bij de montage wordt het toestel in de bevestigingsveren van de toestelhouder geklikt. Afmetingen: </w:t>
      </w:r>
      <w:r w:rsidR="005C4AF6">
        <w:t>45</w:t>
      </w:r>
      <w:r w:rsidRPr="00F25157">
        <w:t>x</w:t>
      </w:r>
      <w:r w:rsidR="005C4AF6">
        <w:t>45</w:t>
      </w:r>
      <w:r w:rsidRPr="00F25157">
        <w:t xml:space="preserve">mm (2 modules), inbouwdiepte: 32mm. </w:t>
      </w:r>
      <w:r w:rsidR="007B6F50">
        <w:t>Bestaat in de afwekingen wit, aluminium-kleurig en antraciet.</w:t>
      </w:r>
    </w:p>
    <w:p w:rsidR="00FA56BB" w:rsidRPr="007B6F50" w:rsidRDefault="00FA56BB" w:rsidP="008D4CDF">
      <w:pPr>
        <w:rPr>
          <w:noProof/>
          <w:lang w:eastAsia="en-US"/>
        </w:rPr>
      </w:pPr>
    </w:p>
    <w:p w:rsidR="007B6F50" w:rsidRDefault="007B6F50" w:rsidP="008D4CDF">
      <w:pPr>
        <w:rPr>
          <w:noProof/>
          <w:lang w:val="en-US" w:eastAsia="en-US"/>
        </w:rPr>
      </w:pPr>
      <w:r>
        <w:rPr>
          <w:noProof/>
          <w:lang w:eastAsia="nl-BE"/>
        </w:rPr>
        <w:drawing>
          <wp:inline distT="0" distB="0" distL="0" distR="0">
            <wp:extent cx="866775" cy="933450"/>
            <wp:effectExtent l="1905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8" cstate="print"/>
                    <a:srcRect/>
                    <a:stretch>
                      <a:fillRect/>
                    </a:stretch>
                  </pic:blipFill>
                  <pic:spPr bwMode="auto">
                    <a:xfrm>
                      <a:off x="0" y="0"/>
                      <a:ext cx="866775" cy="933450"/>
                    </a:xfrm>
                    <a:prstGeom prst="rect">
                      <a:avLst/>
                    </a:prstGeom>
                    <a:noFill/>
                    <a:ln w="9525">
                      <a:noFill/>
                      <a:miter lim="800000"/>
                      <a:headEnd/>
                      <a:tailEnd/>
                    </a:ln>
                  </pic:spPr>
                </pic:pic>
              </a:graphicData>
            </a:graphic>
          </wp:inline>
        </w:drawing>
      </w:r>
    </w:p>
    <w:p w:rsidR="007B6F50" w:rsidRPr="00F25157" w:rsidRDefault="007B6F50" w:rsidP="008D4CDF"/>
    <w:p w:rsidR="00FA56BB" w:rsidRPr="00A24C5C" w:rsidRDefault="00FA56BB" w:rsidP="00A24C5C">
      <w:pPr>
        <w:rPr>
          <w:b/>
        </w:rPr>
      </w:pPr>
      <w:r w:rsidRPr="00A24C5C">
        <w:rPr>
          <w:b/>
        </w:rPr>
        <w:t>Zoemer 12V</w:t>
      </w:r>
    </w:p>
    <w:p w:rsidR="00FA56BB" w:rsidRPr="00F25157" w:rsidRDefault="00FA56BB" w:rsidP="008D4CDF">
      <w:r w:rsidRPr="00F25157">
        <w:t xml:space="preserve">Zoemer 12Vac 5W 74dB. Het toestel is vervaardigd uit kunststofhars in de massa gekleurd: zwart. Schroefklemmen met konische ingang zorgen voor de aansluiting van de geleiders. Een inkeping achteraan duidt de exacte ontmantelingsafstand van de geleiders aan. Bij de montage wordt het toestel in de bevestigingsveren van de toestelhouder geklikt. Afmetingen: </w:t>
      </w:r>
      <w:r w:rsidR="009B485E">
        <w:t>22,5</w:t>
      </w:r>
      <w:r w:rsidRPr="00F25157">
        <w:t>x</w:t>
      </w:r>
      <w:r w:rsidR="005C4AF6">
        <w:t>45</w:t>
      </w:r>
      <w:r w:rsidRPr="00F25157">
        <w:t>mm (1 module), inbouwdiepte: 32mm.</w:t>
      </w:r>
      <w:r w:rsidR="007B6F50">
        <w:t xml:space="preserve"> Bestaat in de afwekingen wit, aluminium-kleurig en antraciet.</w:t>
      </w:r>
    </w:p>
    <w:p w:rsidR="00FA56BB" w:rsidRPr="007B6F50" w:rsidRDefault="00FA56BB" w:rsidP="008D4CDF">
      <w:pPr>
        <w:rPr>
          <w:noProof/>
          <w:lang w:eastAsia="en-US"/>
        </w:rPr>
      </w:pPr>
    </w:p>
    <w:p w:rsidR="007B6F50" w:rsidRPr="00F25157" w:rsidRDefault="007B6F50" w:rsidP="008D4CDF">
      <w:r>
        <w:rPr>
          <w:noProof/>
          <w:lang w:eastAsia="nl-BE"/>
        </w:rPr>
        <w:drawing>
          <wp:inline distT="0" distB="0" distL="0" distR="0">
            <wp:extent cx="847725" cy="981075"/>
            <wp:effectExtent l="1905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9" cstate="print"/>
                    <a:srcRect/>
                    <a:stretch>
                      <a:fillRect/>
                    </a:stretch>
                  </pic:blipFill>
                  <pic:spPr bwMode="auto">
                    <a:xfrm>
                      <a:off x="0" y="0"/>
                      <a:ext cx="847725" cy="981075"/>
                    </a:xfrm>
                    <a:prstGeom prst="rect">
                      <a:avLst/>
                    </a:prstGeom>
                    <a:noFill/>
                    <a:ln w="9525">
                      <a:noFill/>
                      <a:miter lim="800000"/>
                      <a:headEnd/>
                      <a:tailEnd/>
                    </a:ln>
                  </pic:spPr>
                </pic:pic>
              </a:graphicData>
            </a:graphic>
          </wp:inline>
        </w:drawing>
      </w:r>
    </w:p>
    <w:p w:rsidR="00097E03" w:rsidRDefault="00097E03" w:rsidP="00097E03">
      <w:pPr>
        <w:tabs>
          <w:tab w:val="clear" w:pos="284"/>
          <w:tab w:val="clear" w:pos="567"/>
        </w:tabs>
        <w:overflowPunct/>
        <w:autoSpaceDE/>
        <w:autoSpaceDN/>
        <w:adjustRightInd/>
        <w:textAlignment w:val="auto"/>
      </w:pPr>
    </w:p>
    <w:p w:rsidR="00FA56BB" w:rsidRPr="00A24C5C" w:rsidRDefault="00FA56BB" w:rsidP="00097E03">
      <w:pPr>
        <w:tabs>
          <w:tab w:val="clear" w:pos="284"/>
          <w:tab w:val="clear" w:pos="567"/>
        </w:tabs>
        <w:overflowPunct/>
        <w:autoSpaceDE/>
        <w:autoSpaceDN/>
        <w:adjustRightInd/>
        <w:textAlignment w:val="auto"/>
        <w:rPr>
          <w:b/>
        </w:rPr>
      </w:pPr>
      <w:r w:rsidRPr="00A24C5C">
        <w:rPr>
          <w:b/>
        </w:rPr>
        <w:t>Zoemer 230V</w:t>
      </w:r>
    </w:p>
    <w:p w:rsidR="00FA56BB" w:rsidRDefault="00FA56BB" w:rsidP="008D4CDF">
      <w:r w:rsidRPr="00F25157">
        <w:rPr>
          <w:bCs/>
        </w:rPr>
        <w:t>Z</w:t>
      </w:r>
      <w:r w:rsidRPr="00F25157">
        <w:t xml:space="preserve">oemer 230Vac 8W 75dB. Het toestel is vervaardigd uit kunststofhars in de massa gekleurd: zwart. Schroefklemmen met konische ingang zorgen voor de aansluiting van de geleiders. Een inkeping achteraan duidt de exacte ontmantelingsafstand van de geleiders aan. Bij de montage wordt het toestel in de bevestigingsveren van de toestelhouder geklikt. Afmetingen: </w:t>
      </w:r>
      <w:r w:rsidR="009B485E">
        <w:t>22,5</w:t>
      </w:r>
      <w:r w:rsidRPr="00F25157">
        <w:t>x</w:t>
      </w:r>
      <w:r w:rsidR="005C4AF6">
        <w:t>45</w:t>
      </w:r>
      <w:r w:rsidRPr="00F25157">
        <w:t xml:space="preserve">mm (1 module), inbouwdiepte: 32mm. </w:t>
      </w:r>
      <w:r w:rsidR="007B6F50">
        <w:t>Bestaat in de afwekingen wit, aluminium-kleurig en antraciet.</w:t>
      </w:r>
    </w:p>
    <w:p w:rsidR="007B6F50" w:rsidRPr="00F25157" w:rsidRDefault="007B6F50" w:rsidP="008D4CDF"/>
    <w:p w:rsidR="003D148F" w:rsidRPr="003D148F" w:rsidRDefault="007B6F50" w:rsidP="008D4CDF">
      <w:r>
        <w:rPr>
          <w:noProof/>
          <w:lang w:eastAsia="nl-BE"/>
        </w:rPr>
        <w:drawing>
          <wp:inline distT="0" distB="0" distL="0" distR="0">
            <wp:extent cx="847725" cy="981075"/>
            <wp:effectExtent l="19050" t="0" r="9525" b="0"/>
            <wp:docPr id="1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9" cstate="print"/>
                    <a:srcRect/>
                    <a:stretch>
                      <a:fillRect/>
                    </a:stretch>
                  </pic:blipFill>
                  <pic:spPr bwMode="auto">
                    <a:xfrm>
                      <a:off x="0" y="0"/>
                      <a:ext cx="847725" cy="981075"/>
                    </a:xfrm>
                    <a:prstGeom prst="rect">
                      <a:avLst/>
                    </a:prstGeom>
                    <a:noFill/>
                    <a:ln w="9525">
                      <a:noFill/>
                      <a:miter lim="800000"/>
                      <a:headEnd/>
                      <a:tailEnd/>
                    </a:ln>
                  </pic:spPr>
                </pic:pic>
              </a:graphicData>
            </a:graphic>
          </wp:inline>
        </w:drawing>
      </w:r>
    </w:p>
    <w:sectPr w:rsidR="003D148F" w:rsidRPr="003D148F" w:rsidSect="001B0DDD">
      <w:headerReference w:type="default" r:id="rId90"/>
      <w:footerReference w:type="even" r:id="rId91"/>
      <w:footerReference w:type="default" r:id="rId92"/>
      <w:endnotePr>
        <w:numFmt w:val="decimal"/>
      </w:endnotePr>
      <w:pgSz w:w="11907" w:h="16840" w:code="9"/>
      <w:pgMar w:top="1560" w:right="1134" w:bottom="1134" w:left="1134" w:header="1134" w:footer="567" w:gutter="0"/>
      <w:paperSrc w:first="15" w:other="15"/>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2DD" w:rsidRDefault="006102DD" w:rsidP="008D4CDF">
      <w:r>
        <w:separator/>
      </w:r>
    </w:p>
    <w:p w:rsidR="006102DD" w:rsidRDefault="006102DD" w:rsidP="008D4CDF"/>
    <w:p w:rsidR="006102DD" w:rsidRDefault="006102DD" w:rsidP="008D4CDF"/>
  </w:endnote>
  <w:endnote w:type="continuationSeparator" w:id="0">
    <w:p w:rsidR="006102DD" w:rsidRDefault="006102DD" w:rsidP="008D4CDF">
      <w:r>
        <w:continuationSeparator/>
      </w:r>
    </w:p>
    <w:p w:rsidR="006102DD" w:rsidRDefault="006102DD" w:rsidP="008D4CDF"/>
    <w:p w:rsidR="006102DD" w:rsidRDefault="006102DD" w:rsidP="008D4CD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DD" w:rsidRDefault="001D667B" w:rsidP="008D4CDF">
    <w:pPr>
      <w:pStyle w:val="Footer"/>
      <w:rPr>
        <w:rStyle w:val="PageNumber"/>
      </w:rPr>
    </w:pPr>
    <w:r>
      <w:rPr>
        <w:rStyle w:val="PageNumber"/>
      </w:rPr>
      <w:fldChar w:fldCharType="begin"/>
    </w:r>
    <w:r w:rsidR="006102DD">
      <w:rPr>
        <w:rStyle w:val="PageNumber"/>
      </w:rPr>
      <w:instrText xml:space="preserve">PAGE  </w:instrText>
    </w:r>
    <w:r>
      <w:rPr>
        <w:rStyle w:val="PageNumber"/>
      </w:rPr>
      <w:fldChar w:fldCharType="end"/>
    </w:r>
  </w:p>
  <w:p w:rsidR="006102DD" w:rsidRDefault="006102DD" w:rsidP="008D4CDF">
    <w:pPr>
      <w:pStyle w:val="Footer"/>
    </w:pPr>
  </w:p>
  <w:p w:rsidR="006102DD" w:rsidRDefault="006102DD" w:rsidP="008D4CDF"/>
  <w:p w:rsidR="006102DD" w:rsidRDefault="006102DD" w:rsidP="008D4C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DD" w:rsidRPr="00503548" w:rsidRDefault="006102DD" w:rsidP="005E056C">
    <w:pPr>
      <w:pStyle w:val="Footer"/>
      <w:tabs>
        <w:tab w:val="clear" w:pos="8306"/>
        <w:tab w:val="right" w:pos="9356"/>
      </w:tabs>
      <w:rPr>
        <w:lang w:val="da-DK"/>
      </w:rPr>
    </w:pPr>
    <w:r>
      <w:rPr>
        <w:lang w:val="da-DK"/>
      </w:rPr>
      <w:t>Axolute</w:t>
    </w:r>
    <w:r w:rsidRPr="00503548">
      <w:rPr>
        <w:lang w:val="da-DK"/>
      </w:rPr>
      <w:tab/>
      <w:t>p.</w:t>
    </w:r>
    <w:r>
      <w:rPr>
        <w:lang w:val="da-DK"/>
      </w:rPr>
      <w:t xml:space="preserve"> </w:t>
    </w:r>
    <w:r w:rsidR="001D667B" w:rsidRPr="00503548">
      <w:rPr>
        <w:rStyle w:val="PageNumber"/>
        <w:sz w:val="18"/>
        <w:szCs w:val="18"/>
      </w:rPr>
      <w:fldChar w:fldCharType="begin"/>
    </w:r>
    <w:r w:rsidRPr="00503548">
      <w:rPr>
        <w:rStyle w:val="PageNumber"/>
        <w:sz w:val="18"/>
        <w:szCs w:val="18"/>
        <w:lang w:val="da-DK"/>
      </w:rPr>
      <w:instrText xml:space="preserve"> PAGE </w:instrText>
    </w:r>
    <w:r w:rsidR="001D667B" w:rsidRPr="00503548">
      <w:rPr>
        <w:rStyle w:val="PageNumber"/>
        <w:sz w:val="18"/>
        <w:szCs w:val="18"/>
      </w:rPr>
      <w:fldChar w:fldCharType="separate"/>
    </w:r>
    <w:r w:rsidR="00780DE4">
      <w:rPr>
        <w:rStyle w:val="PageNumber"/>
        <w:noProof/>
        <w:sz w:val="18"/>
        <w:szCs w:val="18"/>
        <w:lang w:val="da-DK"/>
      </w:rPr>
      <w:t>2</w:t>
    </w:r>
    <w:r w:rsidR="001D667B" w:rsidRPr="00503548">
      <w:rPr>
        <w:rStyle w:val="PageNumber"/>
        <w:sz w:val="18"/>
        <w:szCs w:val="18"/>
      </w:rPr>
      <w:fldChar w:fldCharType="end"/>
    </w:r>
    <w:r w:rsidRPr="00503548">
      <w:rPr>
        <w:rStyle w:val="PageNumber"/>
        <w:sz w:val="18"/>
        <w:szCs w:val="18"/>
      </w:rPr>
      <w:t>/</w:t>
    </w:r>
    <w:r w:rsidR="001D667B" w:rsidRPr="00503548">
      <w:rPr>
        <w:rStyle w:val="PageNumber"/>
        <w:sz w:val="18"/>
        <w:szCs w:val="18"/>
      </w:rPr>
      <w:fldChar w:fldCharType="begin"/>
    </w:r>
    <w:r w:rsidRPr="00503548">
      <w:rPr>
        <w:rStyle w:val="PageNumber"/>
        <w:sz w:val="18"/>
        <w:szCs w:val="18"/>
      </w:rPr>
      <w:instrText xml:space="preserve"> NUMPAGES </w:instrText>
    </w:r>
    <w:r w:rsidR="001D667B" w:rsidRPr="00503548">
      <w:rPr>
        <w:rStyle w:val="PageNumber"/>
        <w:sz w:val="18"/>
        <w:szCs w:val="18"/>
      </w:rPr>
      <w:fldChar w:fldCharType="separate"/>
    </w:r>
    <w:r w:rsidR="00780DE4">
      <w:rPr>
        <w:rStyle w:val="PageNumber"/>
        <w:noProof/>
        <w:sz w:val="18"/>
        <w:szCs w:val="18"/>
      </w:rPr>
      <w:t>24</w:t>
    </w:r>
    <w:r w:rsidR="001D667B" w:rsidRPr="00503548">
      <w:rPr>
        <w:rStyle w:val="PageNumber"/>
        <w:sz w:val="18"/>
        <w:szCs w:val="18"/>
      </w:rPr>
      <w:fldChar w:fldCharType="end"/>
    </w:r>
    <w:r w:rsidRPr="00503548">
      <w:rPr>
        <w:rStyle w:val="PageNumber"/>
        <w:sz w:val="18"/>
        <w:szCs w:val="18"/>
        <w:lang w:val="da-DK"/>
      </w:rPr>
      <w:tab/>
    </w:r>
    <w:r>
      <w:rPr>
        <w:rStyle w:val="PageNumber"/>
        <w:sz w:val="18"/>
        <w:szCs w:val="18"/>
        <w:lang w:val="da-DK"/>
      </w:rPr>
      <w:t>Laatste update: 7/08/2017</w:t>
    </w:r>
  </w:p>
  <w:p w:rsidR="006102DD" w:rsidRDefault="006102DD" w:rsidP="008D4CDF"/>
  <w:p w:rsidR="006102DD" w:rsidRDefault="006102DD" w:rsidP="008D4C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2DD" w:rsidRDefault="006102DD" w:rsidP="008D4CDF">
      <w:r>
        <w:separator/>
      </w:r>
    </w:p>
    <w:p w:rsidR="006102DD" w:rsidRDefault="006102DD" w:rsidP="008D4CDF"/>
    <w:p w:rsidR="006102DD" w:rsidRDefault="006102DD" w:rsidP="008D4CDF"/>
  </w:footnote>
  <w:footnote w:type="continuationSeparator" w:id="0">
    <w:p w:rsidR="006102DD" w:rsidRDefault="006102DD" w:rsidP="008D4CDF">
      <w:r>
        <w:continuationSeparator/>
      </w:r>
    </w:p>
    <w:p w:rsidR="006102DD" w:rsidRDefault="006102DD" w:rsidP="008D4CDF"/>
    <w:p w:rsidR="006102DD" w:rsidRDefault="006102DD" w:rsidP="008D4CD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DD" w:rsidRPr="00C9249B" w:rsidRDefault="006102DD" w:rsidP="008D4CDF">
    <w:pPr>
      <w:pStyle w:val="Header"/>
      <w:rPr>
        <w:spacing w:val="100"/>
        <w:sz w:val="28"/>
        <w:szCs w:val="28"/>
      </w:rPr>
    </w:pPr>
    <w:r>
      <w:rPr>
        <w:noProof/>
        <w:lang w:eastAsia="nl-BE"/>
      </w:rPr>
      <w:drawing>
        <wp:anchor distT="0" distB="0" distL="114300" distR="114300" simplePos="0" relativeHeight="251659776" behindDoc="0" locked="0" layoutInCell="1" allowOverlap="1">
          <wp:simplePos x="0" y="0"/>
          <wp:positionH relativeFrom="column">
            <wp:posOffset>4935855</wp:posOffset>
          </wp:positionH>
          <wp:positionV relativeFrom="paragraph">
            <wp:posOffset>-186690</wp:posOffset>
          </wp:positionV>
          <wp:extent cx="1419225" cy="390525"/>
          <wp:effectExtent l="19050" t="0" r="9525" b="0"/>
          <wp:wrapSquare wrapText="bothSides"/>
          <wp:docPr id="9" name="Picture 8" descr="http://www.open-knowledge.it/wp-content/uploads/2013/06/bticin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pen-knowledge.it/wp-content/uploads/2013/06/bticino-logo.jpg"/>
                  <pic:cNvPicPr>
                    <a:picLocks noChangeAspect="1" noChangeArrowheads="1"/>
                  </pic:cNvPicPr>
                </pic:nvPicPr>
                <pic:blipFill>
                  <a:blip r:embed="rId1"/>
                  <a:srcRect/>
                  <a:stretch>
                    <a:fillRect/>
                  </a:stretch>
                </pic:blipFill>
                <pic:spPr bwMode="auto">
                  <a:xfrm>
                    <a:off x="0" y="0"/>
                    <a:ext cx="1419225" cy="390525"/>
                  </a:xfrm>
                  <a:prstGeom prst="rect">
                    <a:avLst/>
                  </a:prstGeom>
                  <a:noFill/>
                  <a:ln w="9525">
                    <a:noFill/>
                    <a:miter lim="800000"/>
                    <a:headEnd/>
                    <a:tailEnd/>
                  </a:ln>
                </pic:spPr>
              </pic:pic>
            </a:graphicData>
          </a:graphic>
        </wp:anchor>
      </w:drawing>
    </w:r>
    <w:r w:rsidR="001D667B" w:rsidRPr="001D667B">
      <w:rPr>
        <w:noProof/>
        <w:lang w:val="en-US" w:eastAsia="en-US"/>
      </w:rPr>
      <w:pict>
        <v:line id="_x0000_s2050" style="position:absolute;flip:y;z-index:251657728;mso-position-horizontal-relative:text;mso-position-vertical-relative:text" from="139.8pt,14pt" to="380.65pt,14pt" strokeweight="1pt"/>
      </w:pict>
    </w:r>
    <w:r w:rsidR="001D667B" w:rsidRPr="001D667B">
      <w:rPr>
        <w:noProof/>
      </w:rPr>
      <w:pict>
        <v:shapetype id="_x0000_t202" coordsize="21600,21600" o:spt="202" path="m,l,21600r21600,l21600,xe">
          <v:stroke joinstyle="miter"/>
          <v:path gradientshapeok="t" o:connecttype="rect"/>
        </v:shapetype>
        <v:shape id="_x0000_s2051" type="#_x0000_t202" style="position:absolute;margin-left:-11.6pt;margin-top:-1.9pt;width:157.45pt;height:20.55pt;z-index:251658752;mso-wrap-style:none;mso-position-horizontal-relative:text;mso-position-vertical-relative:text" filled="f" stroked="f">
          <v:textbox style="mso-next-textbox:#_x0000_s2051;mso-fit-shape-to-text:t" inset=",,,.3mm">
            <w:txbxContent>
              <w:p w:rsidR="006102DD" w:rsidRPr="0078546C" w:rsidRDefault="006102DD" w:rsidP="008D4CDF">
                <w:pPr>
                  <w:pStyle w:val="Header"/>
                  <w:rPr>
                    <w:noProof/>
                  </w:rPr>
                </w:pPr>
                <w:r w:rsidRPr="0078546C">
                  <w:t>LASTENBOEK</w:t>
                </w:r>
              </w:p>
              <w:p w:rsidR="006102DD" w:rsidRPr="00395AA0" w:rsidRDefault="006102DD" w:rsidP="008D4CDF"/>
            </w:txbxContent>
          </v:textbox>
          <w10:wrap type="square"/>
        </v:shape>
      </w:pict>
    </w:r>
  </w:p>
  <w:p w:rsidR="006102DD" w:rsidRDefault="006102DD" w:rsidP="008D4CDF"/>
  <w:p w:rsidR="006102DD" w:rsidRDefault="006102DD" w:rsidP="008D4CD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6575"/>
    <w:multiLevelType w:val="multilevel"/>
    <w:tmpl w:val="795E755A"/>
    <w:lvl w:ilvl="0">
      <w:start w:val="1"/>
      <w:numFmt w:val="decimal"/>
      <w:lvlText w:val="%1."/>
      <w:lvlJc w:val="left"/>
      <w:pPr>
        <w:ind w:left="390" w:hanging="390"/>
      </w:pPr>
      <w:rPr>
        <w:rFonts w:hint="default"/>
      </w:r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47B5EE6"/>
    <w:multiLevelType w:val="hybridMultilevel"/>
    <w:tmpl w:val="EB5015EE"/>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639D8"/>
    <w:multiLevelType w:val="hybridMultilevel"/>
    <w:tmpl w:val="BCF6ADAC"/>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E84EA9"/>
    <w:multiLevelType w:val="hybridMultilevel"/>
    <w:tmpl w:val="02B2A1D2"/>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5E2C7D"/>
    <w:multiLevelType w:val="hybridMultilevel"/>
    <w:tmpl w:val="2EACEE32"/>
    <w:lvl w:ilvl="0" w:tplc="A2AC27E6">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D9714C"/>
    <w:multiLevelType w:val="hybridMultilevel"/>
    <w:tmpl w:val="44BA2820"/>
    <w:lvl w:ilvl="0" w:tplc="10DC42D4">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FD7B32"/>
    <w:multiLevelType w:val="hybridMultilevel"/>
    <w:tmpl w:val="B2F01B94"/>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2037DC"/>
    <w:multiLevelType w:val="multilevel"/>
    <w:tmpl w:val="7F4E74DA"/>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2"/>
  </w:num>
  <w:num w:numId="4">
    <w:abstractNumId w:val="0"/>
  </w:num>
  <w:num w:numId="5">
    <w:abstractNumId w:val="1"/>
  </w:num>
  <w:num w:numId="6">
    <w:abstractNumId w:val="3"/>
  </w:num>
  <w:num w:numId="7">
    <w:abstractNumId w:val="7"/>
  </w:num>
  <w:num w:numId="8">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rawingGridHorizontalSpacing w:val="110"/>
  <w:drawingGridVerticalSpacing w:val="6"/>
  <w:displayHorizontalDrawingGridEvery w:val="2"/>
  <w:displayVerticalDrawingGridEvery w:val="0"/>
  <w:doNotShadeFormData/>
  <w:noPunctuationKerning/>
  <w:characterSpacingControl w:val="doNotCompress"/>
  <w:hdrShapeDefaults>
    <o:shapedefaults v:ext="edit" spidmax="2053">
      <o:colormenu v:ext="edit" strokecolor="non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
  <w:rsids>
    <w:rsidRoot w:val="005B2101"/>
    <w:rsid w:val="000053CF"/>
    <w:rsid w:val="0001048A"/>
    <w:rsid w:val="00020F7F"/>
    <w:rsid w:val="0002294B"/>
    <w:rsid w:val="0002456D"/>
    <w:rsid w:val="000278A9"/>
    <w:rsid w:val="0003159D"/>
    <w:rsid w:val="00062BDE"/>
    <w:rsid w:val="00076184"/>
    <w:rsid w:val="0008383A"/>
    <w:rsid w:val="00084F1C"/>
    <w:rsid w:val="00085154"/>
    <w:rsid w:val="00086A27"/>
    <w:rsid w:val="00097E03"/>
    <w:rsid w:val="000A4A78"/>
    <w:rsid w:val="000A5082"/>
    <w:rsid w:val="000B091E"/>
    <w:rsid w:val="000B4D60"/>
    <w:rsid w:val="000B5EFB"/>
    <w:rsid w:val="000C42BD"/>
    <w:rsid w:val="000E30A4"/>
    <w:rsid w:val="000F0B57"/>
    <w:rsid w:val="000F5648"/>
    <w:rsid w:val="000F61BD"/>
    <w:rsid w:val="00107E62"/>
    <w:rsid w:val="00110D67"/>
    <w:rsid w:val="0012754B"/>
    <w:rsid w:val="001346EF"/>
    <w:rsid w:val="0013678B"/>
    <w:rsid w:val="00151C66"/>
    <w:rsid w:val="001546CD"/>
    <w:rsid w:val="00154C63"/>
    <w:rsid w:val="00156347"/>
    <w:rsid w:val="00156D52"/>
    <w:rsid w:val="001574C7"/>
    <w:rsid w:val="00157DB6"/>
    <w:rsid w:val="00163BAB"/>
    <w:rsid w:val="001766DB"/>
    <w:rsid w:val="001820A9"/>
    <w:rsid w:val="00185428"/>
    <w:rsid w:val="00185558"/>
    <w:rsid w:val="00186C13"/>
    <w:rsid w:val="001907FD"/>
    <w:rsid w:val="001971BE"/>
    <w:rsid w:val="001A2D06"/>
    <w:rsid w:val="001A7090"/>
    <w:rsid w:val="001B0DDD"/>
    <w:rsid w:val="001B5770"/>
    <w:rsid w:val="001D4A59"/>
    <w:rsid w:val="001D667B"/>
    <w:rsid w:val="001E0C7C"/>
    <w:rsid w:val="001E125E"/>
    <w:rsid w:val="001F4D82"/>
    <w:rsid w:val="002022DC"/>
    <w:rsid w:val="00212019"/>
    <w:rsid w:val="002215CE"/>
    <w:rsid w:val="002261B5"/>
    <w:rsid w:val="00230BAD"/>
    <w:rsid w:val="002346AE"/>
    <w:rsid w:val="002421C3"/>
    <w:rsid w:val="002533BF"/>
    <w:rsid w:val="0025618D"/>
    <w:rsid w:val="00260231"/>
    <w:rsid w:val="0026132E"/>
    <w:rsid w:val="002936DC"/>
    <w:rsid w:val="002A1575"/>
    <w:rsid w:val="002C1BB2"/>
    <w:rsid w:val="002C2912"/>
    <w:rsid w:val="002C3018"/>
    <w:rsid w:val="002C5773"/>
    <w:rsid w:val="002F2EA4"/>
    <w:rsid w:val="00311194"/>
    <w:rsid w:val="00311C94"/>
    <w:rsid w:val="00324EE6"/>
    <w:rsid w:val="00332651"/>
    <w:rsid w:val="003434DF"/>
    <w:rsid w:val="003464D9"/>
    <w:rsid w:val="0034734A"/>
    <w:rsid w:val="00347BCA"/>
    <w:rsid w:val="003567A3"/>
    <w:rsid w:val="00370630"/>
    <w:rsid w:val="003902BE"/>
    <w:rsid w:val="00391466"/>
    <w:rsid w:val="00395AA0"/>
    <w:rsid w:val="003A69BB"/>
    <w:rsid w:val="003B610C"/>
    <w:rsid w:val="003C4616"/>
    <w:rsid w:val="003D148F"/>
    <w:rsid w:val="003E3EC3"/>
    <w:rsid w:val="003E671D"/>
    <w:rsid w:val="003F4EEF"/>
    <w:rsid w:val="003F6465"/>
    <w:rsid w:val="00400BFA"/>
    <w:rsid w:val="0040589B"/>
    <w:rsid w:val="0041022F"/>
    <w:rsid w:val="00413FF2"/>
    <w:rsid w:val="004234E5"/>
    <w:rsid w:val="00435703"/>
    <w:rsid w:val="00455E92"/>
    <w:rsid w:val="004614B3"/>
    <w:rsid w:val="00466CDC"/>
    <w:rsid w:val="00480D53"/>
    <w:rsid w:val="004814B3"/>
    <w:rsid w:val="00483DC0"/>
    <w:rsid w:val="00493666"/>
    <w:rsid w:val="00494786"/>
    <w:rsid w:val="004A7961"/>
    <w:rsid w:val="004B1E2A"/>
    <w:rsid w:val="004B2A61"/>
    <w:rsid w:val="004B56FD"/>
    <w:rsid w:val="004D24E2"/>
    <w:rsid w:val="004D3C6A"/>
    <w:rsid w:val="004D7A01"/>
    <w:rsid w:val="004E62BF"/>
    <w:rsid w:val="004E7BB4"/>
    <w:rsid w:val="004E7C22"/>
    <w:rsid w:val="004F2C6D"/>
    <w:rsid w:val="004F4BDC"/>
    <w:rsid w:val="00503548"/>
    <w:rsid w:val="00516343"/>
    <w:rsid w:val="00516CC6"/>
    <w:rsid w:val="00531B23"/>
    <w:rsid w:val="00545E3F"/>
    <w:rsid w:val="00547583"/>
    <w:rsid w:val="00554DC7"/>
    <w:rsid w:val="00554E1E"/>
    <w:rsid w:val="005568B5"/>
    <w:rsid w:val="00566E50"/>
    <w:rsid w:val="00574315"/>
    <w:rsid w:val="00590806"/>
    <w:rsid w:val="00593105"/>
    <w:rsid w:val="00594070"/>
    <w:rsid w:val="0059446B"/>
    <w:rsid w:val="00594538"/>
    <w:rsid w:val="005B2101"/>
    <w:rsid w:val="005B360A"/>
    <w:rsid w:val="005C1108"/>
    <w:rsid w:val="005C4AF6"/>
    <w:rsid w:val="005C50B7"/>
    <w:rsid w:val="005C6144"/>
    <w:rsid w:val="005E056C"/>
    <w:rsid w:val="005F5945"/>
    <w:rsid w:val="006102DD"/>
    <w:rsid w:val="006102FB"/>
    <w:rsid w:val="0061141F"/>
    <w:rsid w:val="00611BAC"/>
    <w:rsid w:val="00612393"/>
    <w:rsid w:val="00617772"/>
    <w:rsid w:val="006202AD"/>
    <w:rsid w:val="006217BC"/>
    <w:rsid w:val="006246F0"/>
    <w:rsid w:val="00626406"/>
    <w:rsid w:val="00643200"/>
    <w:rsid w:val="00654C46"/>
    <w:rsid w:val="00670EE2"/>
    <w:rsid w:val="00672316"/>
    <w:rsid w:val="00676E67"/>
    <w:rsid w:val="00680C2B"/>
    <w:rsid w:val="00683B9F"/>
    <w:rsid w:val="006841CE"/>
    <w:rsid w:val="00694480"/>
    <w:rsid w:val="006969BC"/>
    <w:rsid w:val="006A0201"/>
    <w:rsid w:val="006A1083"/>
    <w:rsid w:val="006A2FF5"/>
    <w:rsid w:val="006A5C86"/>
    <w:rsid w:val="006A6158"/>
    <w:rsid w:val="006A6933"/>
    <w:rsid w:val="006A7C78"/>
    <w:rsid w:val="006C5BAB"/>
    <w:rsid w:val="006C6FEB"/>
    <w:rsid w:val="006D3D5D"/>
    <w:rsid w:val="006D4BEB"/>
    <w:rsid w:val="006D74C1"/>
    <w:rsid w:val="006E3147"/>
    <w:rsid w:val="006E6768"/>
    <w:rsid w:val="006E7E5F"/>
    <w:rsid w:val="006F173A"/>
    <w:rsid w:val="0071688D"/>
    <w:rsid w:val="00717766"/>
    <w:rsid w:val="00721D75"/>
    <w:rsid w:val="007220EA"/>
    <w:rsid w:val="007268DF"/>
    <w:rsid w:val="00726E71"/>
    <w:rsid w:val="007307D8"/>
    <w:rsid w:val="0073705F"/>
    <w:rsid w:val="007508EE"/>
    <w:rsid w:val="00752E9D"/>
    <w:rsid w:val="00760E16"/>
    <w:rsid w:val="00776D7E"/>
    <w:rsid w:val="0078091F"/>
    <w:rsid w:val="00780DE4"/>
    <w:rsid w:val="0078546C"/>
    <w:rsid w:val="00790A25"/>
    <w:rsid w:val="00790D8D"/>
    <w:rsid w:val="007A65D3"/>
    <w:rsid w:val="007B09B2"/>
    <w:rsid w:val="007B55A3"/>
    <w:rsid w:val="007B6918"/>
    <w:rsid w:val="007B6F50"/>
    <w:rsid w:val="007C16AA"/>
    <w:rsid w:val="007C43B9"/>
    <w:rsid w:val="007E3F12"/>
    <w:rsid w:val="007E5C22"/>
    <w:rsid w:val="007F0B6B"/>
    <w:rsid w:val="007F4147"/>
    <w:rsid w:val="007F5BB2"/>
    <w:rsid w:val="00801783"/>
    <w:rsid w:val="00805CF0"/>
    <w:rsid w:val="00806D2E"/>
    <w:rsid w:val="00812E4C"/>
    <w:rsid w:val="00823358"/>
    <w:rsid w:val="0082376D"/>
    <w:rsid w:val="00823D4E"/>
    <w:rsid w:val="00842F1C"/>
    <w:rsid w:val="008454A5"/>
    <w:rsid w:val="00845F8D"/>
    <w:rsid w:val="00847612"/>
    <w:rsid w:val="00855DE6"/>
    <w:rsid w:val="0087184E"/>
    <w:rsid w:val="00872F77"/>
    <w:rsid w:val="0088632E"/>
    <w:rsid w:val="0089123D"/>
    <w:rsid w:val="0089321A"/>
    <w:rsid w:val="0089750A"/>
    <w:rsid w:val="008A2C8D"/>
    <w:rsid w:val="008B3E14"/>
    <w:rsid w:val="008B72E2"/>
    <w:rsid w:val="008B7896"/>
    <w:rsid w:val="008C56C6"/>
    <w:rsid w:val="008D4CDF"/>
    <w:rsid w:val="008D50D1"/>
    <w:rsid w:val="008D6029"/>
    <w:rsid w:val="008D67D3"/>
    <w:rsid w:val="008E0F2A"/>
    <w:rsid w:val="008F086E"/>
    <w:rsid w:val="00912A40"/>
    <w:rsid w:val="00913A36"/>
    <w:rsid w:val="009168EA"/>
    <w:rsid w:val="00925D4F"/>
    <w:rsid w:val="00934A3B"/>
    <w:rsid w:val="0093719B"/>
    <w:rsid w:val="00947525"/>
    <w:rsid w:val="00961D44"/>
    <w:rsid w:val="00964567"/>
    <w:rsid w:val="00967504"/>
    <w:rsid w:val="009715B1"/>
    <w:rsid w:val="00971DBC"/>
    <w:rsid w:val="00974B0B"/>
    <w:rsid w:val="00976841"/>
    <w:rsid w:val="009825D9"/>
    <w:rsid w:val="00982F31"/>
    <w:rsid w:val="00996F77"/>
    <w:rsid w:val="009A7354"/>
    <w:rsid w:val="009B485E"/>
    <w:rsid w:val="009B6D0F"/>
    <w:rsid w:val="009C0B70"/>
    <w:rsid w:val="009C5E91"/>
    <w:rsid w:val="009D3DC2"/>
    <w:rsid w:val="009D60A3"/>
    <w:rsid w:val="009D61DE"/>
    <w:rsid w:val="009E618E"/>
    <w:rsid w:val="009F0217"/>
    <w:rsid w:val="009F1252"/>
    <w:rsid w:val="009F30F8"/>
    <w:rsid w:val="00A004B1"/>
    <w:rsid w:val="00A00A48"/>
    <w:rsid w:val="00A033AB"/>
    <w:rsid w:val="00A03603"/>
    <w:rsid w:val="00A158C1"/>
    <w:rsid w:val="00A24C5C"/>
    <w:rsid w:val="00A26403"/>
    <w:rsid w:val="00A32156"/>
    <w:rsid w:val="00A35A4F"/>
    <w:rsid w:val="00A36438"/>
    <w:rsid w:val="00A3745D"/>
    <w:rsid w:val="00A4370B"/>
    <w:rsid w:val="00A73F88"/>
    <w:rsid w:val="00A8392D"/>
    <w:rsid w:val="00A83BEB"/>
    <w:rsid w:val="00A864D4"/>
    <w:rsid w:val="00A92F47"/>
    <w:rsid w:val="00AB1D5F"/>
    <w:rsid w:val="00AB2BB8"/>
    <w:rsid w:val="00AE3BB2"/>
    <w:rsid w:val="00AE6A60"/>
    <w:rsid w:val="00AE7FCE"/>
    <w:rsid w:val="00AF3812"/>
    <w:rsid w:val="00AF40F9"/>
    <w:rsid w:val="00B00764"/>
    <w:rsid w:val="00B014FF"/>
    <w:rsid w:val="00B028AA"/>
    <w:rsid w:val="00B03A18"/>
    <w:rsid w:val="00B069DF"/>
    <w:rsid w:val="00B15AE9"/>
    <w:rsid w:val="00B17A0B"/>
    <w:rsid w:val="00B4201D"/>
    <w:rsid w:val="00B423D6"/>
    <w:rsid w:val="00B44F35"/>
    <w:rsid w:val="00B539B2"/>
    <w:rsid w:val="00B66AA3"/>
    <w:rsid w:val="00B73921"/>
    <w:rsid w:val="00B84206"/>
    <w:rsid w:val="00B900AB"/>
    <w:rsid w:val="00B9147C"/>
    <w:rsid w:val="00BA1925"/>
    <w:rsid w:val="00BB522C"/>
    <w:rsid w:val="00BD05E3"/>
    <w:rsid w:val="00BE5CF7"/>
    <w:rsid w:val="00BF0056"/>
    <w:rsid w:val="00BF4D7A"/>
    <w:rsid w:val="00C10E13"/>
    <w:rsid w:val="00C12E08"/>
    <w:rsid w:val="00C172CA"/>
    <w:rsid w:val="00C230D2"/>
    <w:rsid w:val="00C24D12"/>
    <w:rsid w:val="00C3714E"/>
    <w:rsid w:val="00C404C2"/>
    <w:rsid w:val="00C446DD"/>
    <w:rsid w:val="00C47F53"/>
    <w:rsid w:val="00C51329"/>
    <w:rsid w:val="00C54BB5"/>
    <w:rsid w:val="00C55DF5"/>
    <w:rsid w:val="00C6463C"/>
    <w:rsid w:val="00C70FFF"/>
    <w:rsid w:val="00C72CE9"/>
    <w:rsid w:val="00C7601D"/>
    <w:rsid w:val="00C854FA"/>
    <w:rsid w:val="00C9073B"/>
    <w:rsid w:val="00C9249B"/>
    <w:rsid w:val="00C9325A"/>
    <w:rsid w:val="00CA1D00"/>
    <w:rsid w:val="00CB5FAE"/>
    <w:rsid w:val="00CF3576"/>
    <w:rsid w:val="00CF4847"/>
    <w:rsid w:val="00D05285"/>
    <w:rsid w:val="00D14392"/>
    <w:rsid w:val="00D16C8A"/>
    <w:rsid w:val="00D16D48"/>
    <w:rsid w:val="00D22B04"/>
    <w:rsid w:val="00D253CF"/>
    <w:rsid w:val="00D31AA9"/>
    <w:rsid w:val="00D37638"/>
    <w:rsid w:val="00D41CAF"/>
    <w:rsid w:val="00D45C77"/>
    <w:rsid w:val="00D54F8D"/>
    <w:rsid w:val="00D60CCF"/>
    <w:rsid w:val="00D67871"/>
    <w:rsid w:val="00D7145F"/>
    <w:rsid w:val="00D72303"/>
    <w:rsid w:val="00D83140"/>
    <w:rsid w:val="00D841D7"/>
    <w:rsid w:val="00D84CC6"/>
    <w:rsid w:val="00D85022"/>
    <w:rsid w:val="00D86E63"/>
    <w:rsid w:val="00D94080"/>
    <w:rsid w:val="00D97860"/>
    <w:rsid w:val="00DA0137"/>
    <w:rsid w:val="00DA1B53"/>
    <w:rsid w:val="00DC08F1"/>
    <w:rsid w:val="00DC0905"/>
    <w:rsid w:val="00DC0CC7"/>
    <w:rsid w:val="00DE0AF4"/>
    <w:rsid w:val="00DE3388"/>
    <w:rsid w:val="00DE46CB"/>
    <w:rsid w:val="00DF3E42"/>
    <w:rsid w:val="00E01CE1"/>
    <w:rsid w:val="00E1171B"/>
    <w:rsid w:val="00E155E4"/>
    <w:rsid w:val="00E26543"/>
    <w:rsid w:val="00E27A67"/>
    <w:rsid w:val="00E37728"/>
    <w:rsid w:val="00E41132"/>
    <w:rsid w:val="00E53DEF"/>
    <w:rsid w:val="00E6103D"/>
    <w:rsid w:val="00E65FF6"/>
    <w:rsid w:val="00E67688"/>
    <w:rsid w:val="00E766C0"/>
    <w:rsid w:val="00E80D98"/>
    <w:rsid w:val="00E86CD4"/>
    <w:rsid w:val="00E87217"/>
    <w:rsid w:val="00E878E7"/>
    <w:rsid w:val="00E92FE7"/>
    <w:rsid w:val="00E947CD"/>
    <w:rsid w:val="00EA2990"/>
    <w:rsid w:val="00EA3852"/>
    <w:rsid w:val="00EA448F"/>
    <w:rsid w:val="00EA6C08"/>
    <w:rsid w:val="00EC1720"/>
    <w:rsid w:val="00EC206A"/>
    <w:rsid w:val="00EC38F9"/>
    <w:rsid w:val="00EC7E1D"/>
    <w:rsid w:val="00EC7F1D"/>
    <w:rsid w:val="00ED23EB"/>
    <w:rsid w:val="00ED357B"/>
    <w:rsid w:val="00EE022D"/>
    <w:rsid w:val="00EF1BCF"/>
    <w:rsid w:val="00EF6FB0"/>
    <w:rsid w:val="00EF775F"/>
    <w:rsid w:val="00F06082"/>
    <w:rsid w:val="00F07E71"/>
    <w:rsid w:val="00F11185"/>
    <w:rsid w:val="00F17A3A"/>
    <w:rsid w:val="00F20634"/>
    <w:rsid w:val="00F25157"/>
    <w:rsid w:val="00F3793A"/>
    <w:rsid w:val="00F44F3F"/>
    <w:rsid w:val="00F457ED"/>
    <w:rsid w:val="00F500E8"/>
    <w:rsid w:val="00F53258"/>
    <w:rsid w:val="00F543F3"/>
    <w:rsid w:val="00F55F1D"/>
    <w:rsid w:val="00F60793"/>
    <w:rsid w:val="00F745F1"/>
    <w:rsid w:val="00F750B7"/>
    <w:rsid w:val="00F83716"/>
    <w:rsid w:val="00F95C95"/>
    <w:rsid w:val="00FA56BB"/>
    <w:rsid w:val="00FA7335"/>
    <w:rsid w:val="00FB3142"/>
    <w:rsid w:val="00FB3E82"/>
    <w:rsid w:val="00FB460A"/>
    <w:rsid w:val="00FB4CF7"/>
    <w:rsid w:val="00FC315B"/>
    <w:rsid w:val="00FC6415"/>
    <w:rsid w:val="00FD3E14"/>
    <w:rsid w:val="00FD586D"/>
    <w:rsid w:val="00FE32D5"/>
    <w:rsid w:val="00FE4651"/>
    <w:rsid w:val="00FE4C53"/>
    <w:rsid w:val="00FF19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CDF"/>
    <w:pPr>
      <w:tabs>
        <w:tab w:val="left" w:pos="284"/>
        <w:tab w:val="left" w:pos="567"/>
      </w:tabs>
      <w:overflowPunct w:val="0"/>
      <w:autoSpaceDE w:val="0"/>
      <w:autoSpaceDN w:val="0"/>
      <w:adjustRightInd w:val="0"/>
      <w:textAlignment w:val="baseline"/>
    </w:pPr>
    <w:rPr>
      <w:rFonts w:ascii="Arial" w:eastAsia="Arial" w:hAnsi="Arial" w:cs="Arial"/>
      <w:sz w:val="22"/>
      <w:szCs w:val="22"/>
      <w:lang w:val="nl-BE" w:eastAsia="nl-NL"/>
    </w:rPr>
  </w:style>
  <w:style w:type="paragraph" w:styleId="Heading1">
    <w:name w:val="heading 1"/>
    <w:basedOn w:val="Normal"/>
    <w:next w:val="Normal"/>
    <w:qFormat/>
    <w:rsid w:val="008D4CDF"/>
    <w:pPr>
      <w:ind w:left="142" w:right="283"/>
      <w:outlineLvl w:val="0"/>
    </w:pPr>
    <w:rPr>
      <w:b/>
      <w:sz w:val="36"/>
      <w:szCs w:val="36"/>
    </w:rPr>
  </w:style>
  <w:style w:type="paragraph" w:styleId="Heading2">
    <w:name w:val="heading 2"/>
    <w:basedOn w:val="Normal"/>
    <w:next w:val="Normal"/>
    <w:qFormat/>
    <w:rsid w:val="008D4CDF"/>
    <w:pPr>
      <w:ind w:left="142" w:right="283"/>
      <w:outlineLvl w:val="1"/>
    </w:pPr>
    <w:rPr>
      <w:sz w:val="24"/>
      <w:szCs w:val="24"/>
    </w:rPr>
  </w:style>
  <w:style w:type="paragraph" w:styleId="Heading3">
    <w:name w:val="heading 3"/>
    <w:basedOn w:val="Normal"/>
    <w:next w:val="Normal"/>
    <w:qFormat/>
    <w:rsid w:val="00B84206"/>
    <w:pPr>
      <w:numPr>
        <w:numId w:val="1"/>
      </w:numPr>
      <w:tabs>
        <w:tab w:val="clear" w:pos="284"/>
        <w:tab w:val="clear" w:pos="567"/>
      </w:tabs>
      <w:ind w:left="426" w:hanging="426"/>
      <w:outlineLvl w:val="2"/>
    </w:pPr>
    <w:rPr>
      <w:sz w:val="28"/>
      <w:szCs w:val="28"/>
      <w:lang w:val="nl-NL"/>
    </w:rPr>
  </w:style>
  <w:style w:type="paragraph" w:styleId="Heading4">
    <w:name w:val="heading 4"/>
    <w:basedOn w:val="Normal"/>
    <w:next w:val="Normal"/>
    <w:link w:val="Heading4Char"/>
    <w:semiHidden/>
    <w:unhideWhenUsed/>
    <w:qFormat/>
    <w:rsid w:val="00ED23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D3C6A"/>
  </w:style>
  <w:style w:type="paragraph" w:styleId="Footer">
    <w:name w:val="footer"/>
    <w:basedOn w:val="Normal"/>
    <w:rsid w:val="004D3C6A"/>
    <w:pPr>
      <w:tabs>
        <w:tab w:val="center" w:pos="4153"/>
        <w:tab w:val="right" w:pos="8306"/>
      </w:tabs>
    </w:pPr>
  </w:style>
  <w:style w:type="character" w:styleId="PageNumber">
    <w:name w:val="page number"/>
    <w:basedOn w:val="DefaultParagraphFont"/>
    <w:rsid w:val="004D3C6A"/>
  </w:style>
  <w:style w:type="paragraph" w:styleId="Header">
    <w:name w:val="header"/>
    <w:basedOn w:val="Normal"/>
    <w:rsid w:val="004D3C6A"/>
    <w:pPr>
      <w:tabs>
        <w:tab w:val="center" w:pos="4153"/>
        <w:tab w:val="right" w:pos="8306"/>
      </w:tabs>
    </w:pPr>
  </w:style>
  <w:style w:type="paragraph" w:styleId="BalloonText">
    <w:name w:val="Balloon Text"/>
    <w:basedOn w:val="Normal"/>
    <w:semiHidden/>
    <w:rsid w:val="00B66AA3"/>
    <w:rPr>
      <w:rFonts w:ascii="Tahoma" w:hAnsi="Tahoma" w:cs="Tahoma"/>
      <w:sz w:val="16"/>
      <w:szCs w:val="16"/>
    </w:rPr>
  </w:style>
  <w:style w:type="paragraph" w:styleId="BodyTextIndent">
    <w:name w:val="Body Text Indent"/>
    <w:basedOn w:val="Normal"/>
    <w:rsid w:val="00A92F47"/>
    <w:pPr>
      <w:tabs>
        <w:tab w:val="left" w:pos="405"/>
      </w:tabs>
      <w:overflowPunct/>
      <w:autoSpaceDE/>
      <w:autoSpaceDN/>
      <w:adjustRightInd/>
      <w:ind w:left="708"/>
      <w:textAlignment w:val="auto"/>
    </w:pPr>
    <w:rPr>
      <w:rFonts w:ascii="Courier New" w:hAnsi="Courier New"/>
      <w:sz w:val="24"/>
      <w:szCs w:val="24"/>
      <w:lang w:val="nl-NL"/>
    </w:rPr>
  </w:style>
  <w:style w:type="paragraph" w:styleId="BodyText">
    <w:name w:val="Body Text"/>
    <w:basedOn w:val="Normal"/>
    <w:rsid w:val="00E37728"/>
    <w:pPr>
      <w:spacing w:after="120"/>
    </w:pPr>
  </w:style>
  <w:style w:type="character" w:styleId="CommentReference">
    <w:name w:val="annotation reference"/>
    <w:basedOn w:val="DefaultParagraphFont"/>
    <w:semiHidden/>
    <w:rsid w:val="003F6465"/>
    <w:rPr>
      <w:sz w:val="16"/>
      <w:szCs w:val="16"/>
    </w:rPr>
  </w:style>
  <w:style w:type="paragraph" w:styleId="CommentText">
    <w:name w:val="annotation text"/>
    <w:basedOn w:val="Normal"/>
    <w:semiHidden/>
    <w:rsid w:val="003F6465"/>
  </w:style>
  <w:style w:type="paragraph" w:styleId="CommentSubject">
    <w:name w:val="annotation subject"/>
    <w:basedOn w:val="CommentText"/>
    <w:next w:val="CommentText"/>
    <w:semiHidden/>
    <w:rsid w:val="003F6465"/>
    <w:rPr>
      <w:b/>
      <w:bCs/>
    </w:rPr>
  </w:style>
  <w:style w:type="character" w:styleId="Emphasis">
    <w:name w:val="Emphasis"/>
    <w:qFormat/>
    <w:rsid w:val="008D4CDF"/>
    <w:rPr>
      <w:rFonts w:ascii="Arial" w:eastAsia="Arial" w:hAnsi="Arial" w:cs="Arial"/>
      <w:i/>
      <w:lang w:val="nl-BE"/>
    </w:rPr>
  </w:style>
  <w:style w:type="paragraph" w:styleId="ListParagraph">
    <w:name w:val="List Paragraph"/>
    <w:basedOn w:val="Normal"/>
    <w:uiPriority w:val="34"/>
    <w:qFormat/>
    <w:rsid w:val="006A5C86"/>
    <w:pPr>
      <w:ind w:left="720"/>
      <w:contextualSpacing/>
    </w:pPr>
  </w:style>
  <w:style w:type="character" w:customStyle="1" w:styleId="Heading4Char">
    <w:name w:val="Heading 4 Char"/>
    <w:basedOn w:val="DefaultParagraphFont"/>
    <w:link w:val="Heading4"/>
    <w:semiHidden/>
    <w:rsid w:val="00ED23EB"/>
    <w:rPr>
      <w:rFonts w:asciiTheme="majorHAnsi" w:eastAsiaTheme="majorEastAsia" w:hAnsiTheme="majorHAnsi" w:cstheme="majorBidi"/>
      <w:b/>
      <w:bCs/>
      <w:i/>
      <w:iCs/>
      <w:color w:val="4F81BD" w:themeColor="accent1"/>
      <w:lang w:val="en-GB" w:eastAsia="nl-NL"/>
    </w:rPr>
  </w:style>
  <w:style w:type="character" w:styleId="Strong">
    <w:name w:val="Strong"/>
    <w:basedOn w:val="DefaultParagraphFont"/>
    <w:qFormat/>
    <w:rsid w:val="00B84206"/>
    <w:rPr>
      <w:bCs/>
      <w:sz w:val="24"/>
      <w:szCs w:val="24"/>
    </w:rPr>
  </w:style>
  <w:style w:type="paragraph" w:styleId="Subtitle">
    <w:name w:val="Subtitle"/>
    <w:basedOn w:val="Normal"/>
    <w:next w:val="Normal"/>
    <w:link w:val="SubtitleChar"/>
    <w:qFormat/>
    <w:rsid w:val="00B84206"/>
    <w:pPr>
      <w:numPr>
        <w:ilvl w:val="1"/>
      </w:numPr>
    </w:pPr>
    <w:rPr>
      <w:rFonts w:eastAsiaTheme="majorEastAsia"/>
      <w:iCs/>
      <w:spacing w:val="15"/>
    </w:rPr>
  </w:style>
  <w:style w:type="character" w:customStyle="1" w:styleId="SubtitleChar">
    <w:name w:val="Subtitle Char"/>
    <w:basedOn w:val="DefaultParagraphFont"/>
    <w:link w:val="Subtitle"/>
    <w:rsid w:val="00B84206"/>
    <w:rPr>
      <w:rFonts w:ascii="Arial" w:eastAsiaTheme="majorEastAsia" w:hAnsi="Arial" w:cs="Arial"/>
      <w:iCs/>
      <w:spacing w:val="15"/>
      <w:sz w:val="22"/>
      <w:szCs w:val="22"/>
      <w:lang w:val="nl-BE" w:eastAsia="nl-NL"/>
    </w:rPr>
  </w:style>
  <w:style w:type="paragraph" w:styleId="NoSpacing">
    <w:name w:val="No Spacing"/>
    <w:link w:val="NoSpacingChar"/>
    <w:uiPriority w:val="1"/>
    <w:qFormat/>
    <w:rsid w:val="005E056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E056C"/>
    <w:rPr>
      <w:rFonts w:asciiTheme="minorHAnsi" w:eastAsiaTheme="minorEastAsia" w:hAnsiTheme="minorHAnsi" w:cstheme="minorBidi"/>
      <w:sz w:val="22"/>
      <w:szCs w:val="22"/>
      <w:lang w:val="en-US" w:eastAsia="en-US"/>
    </w:rPr>
  </w:style>
  <w:style w:type="paragraph" w:styleId="NormalWeb">
    <w:name w:val="Normal (Web)"/>
    <w:basedOn w:val="Normal"/>
    <w:uiPriority w:val="99"/>
    <w:unhideWhenUsed/>
    <w:rsid w:val="008454A5"/>
    <w:pPr>
      <w:tabs>
        <w:tab w:val="clear" w:pos="284"/>
        <w:tab w:val="clear" w:pos="567"/>
      </w:tabs>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8.png"/><Relationship Id="rId84" Type="http://schemas.openxmlformats.org/officeDocument/2006/relationships/image" Target="media/image76.jpeg"/><Relationship Id="rId89" Type="http://schemas.openxmlformats.org/officeDocument/2006/relationships/image" Target="media/image81.png"/><Relationship Id="rId7" Type="http://schemas.openxmlformats.org/officeDocument/2006/relationships/footnotes" Target="footnotes.xml"/><Relationship Id="rId71" Type="http://schemas.openxmlformats.org/officeDocument/2006/relationships/image" Target="media/image63.png"/><Relationship Id="rId9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image" Target="media/image71.png"/><Relationship Id="rId87" Type="http://schemas.openxmlformats.org/officeDocument/2006/relationships/image" Target="media/image79.png"/><Relationship Id="rId5" Type="http://schemas.openxmlformats.org/officeDocument/2006/relationships/settings" Target="settings.xml"/><Relationship Id="rId61" Type="http://schemas.openxmlformats.org/officeDocument/2006/relationships/image" Target="media/image53.png"/><Relationship Id="rId82" Type="http://schemas.openxmlformats.org/officeDocument/2006/relationships/image" Target="media/image74.jpeg"/><Relationship Id="rId90" Type="http://schemas.openxmlformats.org/officeDocument/2006/relationships/header" Target="header1.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endnotes" Target="endnotes.xml"/><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image" Target="media/image77.jpeg"/><Relationship Id="rId93"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jpeg"/><Relationship Id="rId88" Type="http://schemas.openxmlformats.org/officeDocument/2006/relationships/image" Target="media/image80.png"/><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8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4E8159-A986-4382-BF5D-9D59BBC0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2567</TotalTime>
  <Pages>24</Pages>
  <Words>6435</Words>
  <Characters>37774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Axolute</vt:lpstr>
    </vt:vector>
  </TitlesOfParts>
  <Company>LEGRAND</Company>
  <LinksUpToDate>false</LinksUpToDate>
  <CharactersWithSpaces>44121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Axolute</dc:title>
  <dc:subject>Lastenboek</dc:subject>
  <dc:creator>LEGRAND - BTICINO</dc:creator>
  <cp:lastModifiedBy>Laura Van Roy</cp:lastModifiedBy>
  <cp:revision>84</cp:revision>
  <cp:lastPrinted>2016-01-19T10:26:00Z</cp:lastPrinted>
  <dcterms:created xsi:type="dcterms:W3CDTF">2013-10-09T08:20:00Z</dcterms:created>
  <dcterms:modified xsi:type="dcterms:W3CDTF">2018-01-29T13:06:00Z</dcterms:modified>
</cp:coreProperties>
</file>